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7AA10" w14:textId="35F35D9B" w:rsidR="00793C1D" w:rsidRPr="006D0654" w:rsidRDefault="006D0654" w:rsidP="00565A64">
      <w:pPr>
        <w:ind w:left="-284" w:right="-255"/>
        <w:jc w:val="center"/>
        <w:rPr>
          <w:b/>
          <w:sz w:val="32"/>
          <w:szCs w:val="32"/>
          <w:lang w:val="fr-CH"/>
        </w:rPr>
      </w:pPr>
      <w:r w:rsidRPr="006D0654">
        <w:rPr>
          <w:b/>
          <w:sz w:val="32"/>
          <w:szCs w:val="32"/>
          <w:lang w:val="fr-CH"/>
        </w:rPr>
        <w:t>Fédération du Sport Cycliste</w:t>
      </w:r>
      <w:r w:rsidR="007A739F">
        <w:rPr>
          <w:b/>
          <w:sz w:val="32"/>
          <w:szCs w:val="32"/>
          <w:lang w:val="fr-CH"/>
        </w:rPr>
        <w:t xml:space="preserve"> </w:t>
      </w:r>
      <w:r w:rsidRPr="006D0654">
        <w:rPr>
          <w:b/>
          <w:sz w:val="32"/>
          <w:szCs w:val="32"/>
          <w:lang w:val="fr-CH"/>
        </w:rPr>
        <w:t>Luxembourgeois</w:t>
      </w:r>
    </w:p>
    <w:p w14:paraId="4E83DFEF" w14:textId="77777777" w:rsidR="00793C1D" w:rsidRPr="006D0654" w:rsidRDefault="00793C1D" w:rsidP="00565A64">
      <w:pPr>
        <w:ind w:left="2124" w:firstLine="708"/>
        <w:jc w:val="center"/>
        <w:rPr>
          <w:b/>
          <w:sz w:val="28"/>
          <w:szCs w:val="28"/>
          <w:lang w:val="fr-CH"/>
        </w:rPr>
      </w:pPr>
    </w:p>
    <w:p w14:paraId="1B878E1A" w14:textId="1333B1E0" w:rsidR="00CD4613" w:rsidRPr="006D0654" w:rsidRDefault="00CD4613" w:rsidP="00565A64">
      <w:pPr>
        <w:ind w:left="2124" w:firstLine="708"/>
        <w:jc w:val="center"/>
        <w:rPr>
          <w:b/>
          <w:sz w:val="28"/>
          <w:szCs w:val="28"/>
          <w:lang w:val="fr-CH"/>
        </w:rPr>
      </w:pPr>
    </w:p>
    <w:p w14:paraId="0A4A9109" w14:textId="43EBF391" w:rsidR="006D0654" w:rsidRDefault="006F542B" w:rsidP="00565A64">
      <w:pPr>
        <w:ind w:left="-284"/>
        <w:jc w:val="center"/>
        <w:rPr>
          <w:b/>
          <w:sz w:val="96"/>
          <w:szCs w:val="96"/>
          <w:lang w:val="fr-CH"/>
        </w:rPr>
      </w:pPr>
      <w:r w:rsidRPr="006D0654">
        <w:rPr>
          <w:b/>
          <w:sz w:val="96"/>
          <w:szCs w:val="96"/>
          <w:lang w:val="fr-CH"/>
        </w:rPr>
        <w:t>Horizon</w:t>
      </w:r>
      <w:r w:rsidR="007A739F">
        <w:rPr>
          <w:b/>
          <w:sz w:val="96"/>
          <w:szCs w:val="96"/>
          <w:lang w:val="fr-CH"/>
        </w:rPr>
        <w:t xml:space="preserve"> 2024</w:t>
      </w:r>
    </w:p>
    <w:p w14:paraId="5A5DAAD6" w14:textId="51DFED3E" w:rsidR="005901C4" w:rsidRDefault="005901C4" w:rsidP="00565A64">
      <w:pPr>
        <w:ind w:left="360"/>
        <w:jc w:val="center"/>
        <w:rPr>
          <w:noProof/>
          <w:sz w:val="56"/>
          <w:szCs w:val="56"/>
          <w:lang w:eastAsia="de-LU"/>
        </w:rPr>
      </w:pPr>
      <w:r>
        <w:rPr>
          <w:noProof/>
        </w:rPr>
        <w:drawing>
          <wp:inline distT="0" distB="0" distL="0" distR="0" wp14:anchorId="7B267FD1" wp14:editId="6BE412D4">
            <wp:extent cx="1781175" cy="2519351"/>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65" cy="2532916"/>
                    </a:xfrm>
                    <a:prstGeom prst="rect">
                      <a:avLst/>
                    </a:prstGeom>
                    <a:noFill/>
                    <a:ln>
                      <a:noFill/>
                    </a:ln>
                  </pic:spPr>
                </pic:pic>
              </a:graphicData>
            </a:graphic>
          </wp:inline>
        </w:drawing>
      </w:r>
    </w:p>
    <w:p w14:paraId="169D325A" w14:textId="1A1688BC" w:rsidR="00565A64" w:rsidRDefault="00F27110" w:rsidP="00565A64">
      <w:pPr>
        <w:ind w:left="360"/>
        <w:jc w:val="center"/>
        <w:rPr>
          <w:noProof/>
          <w:sz w:val="56"/>
          <w:szCs w:val="56"/>
          <w:lang w:eastAsia="de-LU"/>
        </w:rPr>
      </w:pPr>
      <w:r>
        <w:rPr>
          <w:noProof/>
        </w:rPr>
        <w:drawing>
          <wp:inline distT="0" distB="0" distL="0" distR="0" wp14:anchorId="6D885170" wp14:editId="21A917EC">
            <wp:extent cx="2299303" cy="942975"/>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5175" cy="949484"/>
                    </a:xfrm>
                    <a:prstGeom prst="rect">
                      <a:avLst/>
                    </a:prstGeom>
                    <a:noFill/>
                    <a:ln>
                      <a:noFill/>
                    </a:ln>
                  </pic:spPr>
                </pic:pic>
              </a:graphicData>
            </a:graphic>
          </wp:inline>
        </w:drawing>
      </w:r>
    </w:p>
    <w:p w14:paraId="0A4B32C4" w14:textId="77777777" w:rsidR="00F27110" w:rsidRDefault="00F27110" w:rsidP="00CB267E">
      <w:pPr>
        <w:jc w:val="center"/>
        <w:rPr>
          <w:sz w:val="28"/>
          <w:szCs w:val="28"/>
          <w:lang w:val="fr-LU"/>
        </w:rPr>
      </w:pPr>
    </w:p>
    <w:p w14:paraId="1C9FECF3" w14:textId="0B08A1F9" w:rsidR="00F27110" w:rsidRDefault="00F27110" w:rsidP="00CB267E">
      <w:pPr>
        <w:jc w:val="center"/>
        <w:rPr>
          <w:sz w:val="28"/>
          <w:szCs w:val="28"/>
          <w:lang w:val="fr-LU"/>
        </w:rPr>
      </w:pPr>
    </w:p>
    <w:p w14:paraId="653A8BA5" w14:textId="6B6BB599" w:rsidR="00F27110" w:rsidRDefault="00F27110" w:rsidP="00CB267E">
      <w:pPr>
        <w:jc w:val="center"/>
        <w:rPr>
          <w:sz w:val="28"/>
          <w:szCs w:val="28"/>
          <w:lang w:val="fr-LU"/>
        </w:rPr>
      </w:pPr>
    </w:p>
    <w:p w14:paraId="4CF33884" w14:textId="4F989DC7" w:rsidR="00565A64" w:rsidRDefault="00565A64" w:rsidP="00CB267E">
      <w:pPr>
        <w:jc w:val="center"/>
        <w:rPr>
          <w:sz w:val="28"/>
          <w:szCs w:val="28"/>
          <w:lang w:val="fr-LU"/>
        </w:rPr>
      </w:pPr>
    </w:p>
    <w:p w14:paraId="29CBFC31" w14:textId="7BB3D23F" w:rsidR="00565A64" w:rsidRDefault="00CE5807" w:rsidP="00CB267E">
      <w:pPr>
        <w:jc w:val="center"/>
        <w:rPr>
          <w:noProof/>
        </w:rPr>
      </w:pPr>
      <w:r>
        <w:rPr>
          <w:noProof/>
        </w:rPr>
        <w:drawing>
          <wp:anchor distT="0" distB="0" distL="114300" distR="114300" simplePos="0" relativeHeight="251672576" behindDoc="0" locked="0" layoutInCell="1" allowOverlap="1" wp14:anchorId="18D6CB05" wp14:editId="541DD6CC">
            <wp:simplePos x="0" y="0"/>
            <wp:positionH relativeFrom="column">
              <wp:posOffset>1725930</wp:posOffset>
            </wp:positionH>
            <wp:positionV relativeFrom="paragraph">
              <wp:posOffset>254635</wp:posOffset>
            </wp:positionV>
            <wp:extent cx="2331085" cy="1647825"/>
            <wp:effectExtent l="0" t="0" r="0" b="9525"/>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1085"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1BD3B" w14:textId="028EE96B" w:rsidR="00565A64" w:rsidRDefault="00565A64" w:rsidP="00CB267E">
      <w:pPr>
        <w:jc w:val="center"/>
        <w:rPr>
          <w:noProof/>
        </w:rPr>
      </w:pPr>
    </w:p>
    <w:p w14:paraId="79C06203" w14:textId="2CE9A9E5" w:rsidR="00565A64" w:rsidRDefault="00CE5807" w:rsidP="00CB267E">
      <w:pPr>
        <w:jc w:val="center"/>
        <w:rPr>
          <w:noProof/>
        </w:rPr>
      </w:pPr>
      <w:r>
        <w:rPr>
          <w:noProof/>
          <w:lang w:eastAsia="fr-LU"/>
        </w:rPr>
        <w:drawing>
          <wp:anchor distT="0" distB="0" distL="114300" distR="114300" simplePos="0" relativeHeight="251670528" behindDoc="0" locked="0" layoutInCell="1" allowOverlap="1" wp14:anchorId="1EDC486D" wp14:editId="69C2B52F">
            <wp:simplePos x="0" y="0"/>
            <wp:positionH relativeFrom="column">
              <wp:posOffset>367030</wp:posOffset>
            </wp:positionH>
            <wp:positionV relativeFrom="paragraph">
              <wp:posOffset>168910</wp:posOffset>
            </wp:positionV>
            <wp:extent cx="1155700" cy="752475"/>
            <wp:effectExtent l="0" t="0" r="6350" b="9525"/>
            <wp:wrapSquare wrapText="bothSides"/>
            <wp:docPr id="1" name="Bild 4" descr="Résultats de recherche d'images pour « uci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s de recherche d'images pour « uci logo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57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F5221A" w14:textId="11788C16" w:rsidR="00565A64" w:rsidRPr="00F27110" w:rsidRDefault="00565A64" w:rsidP="00565A64">
      <w:pPr>
        <w:ind w:hanging="567"/>
        <w:jc w:val="center"/>
        <w:rPr>
          <w:sz w:val="28"/>
          <w:szCs w:val="28"/>
          <w:lang w:val="fr-LU"/>
        </w:rPr>
      </w:pPr>
    </w:p>
    <w:p w14:paraId="4CFDF48A" w14:textId="17E9D43C" w:rsidR="00CB267E" w:rsidRPr="00F27110" w:rsidRDefault="00CB267E">
      <w:pPr>
        <w:rPr>
          <w:sz w:val="28"/>
          <w:szCs w:val="28"/>
          <w:lang w:val="fr-LU"/>
        </w:rPr>
      </w:pPr>
    </w:p>
    <w:p w14:paraId="6EBBCC90" w14:textId="1D352DD6" w:rsidR="00CB267E" w:rsidRPr="00F27110" w:rsidRDefault="00CB267E">
      <w:pPr>
        <w:rPr>
          <w:sz w:val="28"/>
          <w:szCs w:val="28"/>
          <w:lang w:val="fr-LU"/>
        </w:rPr>
      </w:pPr>
    </w:p>
    <w:p w14:paraId="66D37600" w14:textId="58A2E552" w:rsidR="00F27110" w:rsidRDefault="00CE5807">
      <w:pPr>
        <w:rPr>
          <w:sz w:val="28"/>
          <w:szCs w:val="28"/>
          <w:lang w:val="fr-LU"/>
        </w:rPr>
      </w:pPr>
      <w:r>
        <w:rPr>
          <w:noProof/>
        </w:rPr>
        <w:drawing>
          <wp:anchor distT="0" distB="0" distL="114300" distR="114300" simplePos="0" relativeHeight="251674624" behindDoc="0" locked="0" layoutInCell="1" allowOverlap="1" wp14:anchorId="0D05765D" wp14:editId="717D1CE6">
            <wp:simplePos x="0" y="0"/>
            <wp:positionH relativeFrom="column">
              <wp:posOffset>2662555</wp:posOffset>
            </wp:positionH>
            <wp:positionV relativeFrom="paragraph">
              <wp:posOffset>285750</wp:posOffset>
            </wp:positionV>
            <wp:extent cx="828675" cy="95250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052FD4" w14:textId="31C1F650" w:rsidR="00F27110" w:rsidRDefault="00CE5807">
      <w:pPr>
        <w:rPr>
          <w:sz w:val="28"/>
          <w:szCs w:val="28"/>
          <w:lang w:val="fr-LU"/>
        </w:rPr>
      </w:pPr>
      <w:r w:rsidRPr="00445E3E">
        <w:rPr>
          <w:noProof/>
        </w:rPr>
        <w:drawing>
          <wp:anchor distT="0" distB="0" distL="114300" distR="114300" simplePos="0" relativeHeight="251671552" behindDoc="0" locked="0" layoutInCell="1" allowOverlap="1" wp14:anchorId="1D57CE14" wp14:editId="355A31E8">
            <wp:simplePos x="0" y="0"/>
            <wp:positionH relativeFrom="column">
              <wp:posOffset>290830</wp:posOffset>
            </wp:positionH>
            <wp:positionV relativeFrom="paragraph">
              <wp:posOffset>216535</wp:posOffset>
            </wp:positionV>
            <wp:extent cx="1824990" cy="552450"/>
            <wp:effectExtent l="0" t="0" r="3810" b="0"/>
            <wp:wrapSquare wrapText="bothSides"/>
            <wp:docPr id="31" name="Image 31" descr="Mouvement pour un cyclisme cr�dible -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ouvement pour un cyclisme cr�dible - Accueil"/>
                    <pic:cNvPicPr>
                      <a:picLocks noChangeAspect="1" noChangeArrowheads="1"/>
                    </pic:cNvPicPr>
                  </pic:nvPicPr>
                  <pic:blipFill>
                    <a:blip r:embed="rId12">
                      <a:extLst>
                        <a:ext uri="{28A0092B-C50C-407E-A947-70E740481C1C}">
                          <a14:useLocalDpi xmlns:a14="http://schemas.microsoft.com/office/drawing/2010/main" val="0"/>
                        </a:ext>
                      </a:extLst>
                    </a:blip>
                    <a:srcRect l="19904"/>
                    <a:stretch>
                      <a:fillRect/>
                    </a:stretch>
                  </pic:blipFill>
                  <pic:spPr bwMode="auto">
                    <a:xfrm>
                      <a:off x="0" y="0"/>
                      <a:ext cx="182499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A61E3" w14:textId="77777777" w:rsidR="00F27110" w:rsidRDefault="00F27110">
      <w:pPr>
        <w:rPr>
          <w:sz w:val="28"/>
          <w:szCs w:val="28"/>
          <w:lang w:val="fr-LU"/>
        </w:rPr>
      </w:pPr>
    </w:p>
    <w:p w14:paraId="63306FB4" w14:textId="7A5C2CAD" w:rsidR="00CB267E" w:rsidRPr="00F27110" w:rsidRDefault="00CB267E">
      <w:pPr>
        <w:rPr>
          <w:sz w:val="28"/>
          <w:szCs w:val="28"/>
          <w:lang w:val="fr-LU"/>
        </w:rPr>
      </w:pPr>
    </w:p>
    <w:p w14:paraId="561014A6" w14:textId="7D2DE7DA" w:rsidR="00CB267E" w:rsidRPr="00F27110" w:rsidRDefault="00CB267E">
      <w:pPr>
        <w:rPr>
          <w:sz w:val="28"/>
          <w:szCs w:val="28"/>
          <w:lang w:val="fr-LU"/>
        </w:rPr>
      </w:pPr>
    </w:p>
    <w:p w14:paraId="6E79069A" w14:textId="5C9F76E1" w:rsidR="00CB267E" w:rsidRPr="00F27110" w:rsidRDefault="00CB267E">
      <w:pPr>
        <w:rPr>
          <w:sz w:val="28"/>
          <w:szCs w:val="28"/>
          <w:lang w:val="fr-LU"/>
        </w:rPr>
      </w:pPr>
    </w:p>
    <w:p w14:paraId="61F5A4FF" w14:textId="3D2AD472" w:rsidR="00CB267E" w:rsidRPr="00F27110" w:rsidRDefault="00CE5807">
      <w:pPr>
        <w:rPr>
          <w:sz w:val="28"/>
          <w:szCs w:val="28"/>
          <w:lang w:val="fr-LU"/>
        </w:rPr>
      </w:pPr>
      <w:r>
        <w:rPr>
          <w:noProof/>
        </w:rPr>
        <w:drawing>
          <wp:anchor distT="0" distB="0" distL="114300" distR="114300" simplePos="0" relativeHeight="251669504" behindDoc="0" locked="0" layoutInCell="1" allowOverlap="1" wp14:anchorId="3511010A" wp14:editId="655DA6BE">
            <wp:simplePos x="0" y="0"/>
            <wp:positionH relativeFrom="column">
              <wp:posOffset>-775970</wp:posOffset>
            </wp:positionH>
            <wp:positionV relativeFrom="paragraph">
              <wp:posOffset>345440</wp:posOffset>
            </wp:positionV>
            <wp:extent cx="5067300" cy="476885"/>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730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757C0" w14:textId="77777777" w:rsidR="002B34D0" w:rsidRDefault="002B34D0">
      <w:pPr>
        <w:rPr>
          <w:sz w:val="28"/>
          <w:szCs w:val="28"/>
          <w:lang w:val="fr-LU"/>
        </w:rPr>
        <w:sectPr w:rsidR="002B34D0" w:rsidSect="00206443">
          <w:headerReference w:type="default" r:id="rId14"/>
          <w:footerReference w:type="default" r:id="rId15"/>
          <w:pgSz w:w="8391" w:h="11906" w:code="11"/>
          <w:pgMar w:top="436" w:right="1417" w:bottom="1134" w:left="1417" w:header="283" w:footer="0" w:gutter="0"/>
          <w:cols w:space="708"/>
          <w:docGrid w:linePitch="360"/>
        </w:sectPr>
      </w:pPr>
    </w:p>
    <w:p w14:paraId="1EE5E10F" w14:textId="77777777" w:rsidR="000749A0" w:rsidRDefault="000749A0" w:rsidP="000749A0">
      <w:pPr>
        <w:spacing w:after="0"/>
        <w:rPr>
          <w:b/>
          <w:sz w:val="36"/>
          <w:szCs w:val="36"/>
          <w:lang w:val="fr-LU"/>
        </w:rPr>
      </w:pPr>
    </w:p>
    <w:p w14:paraId="4BB4D437" w14:textId="7078B6E1" w:rsidR="00335F31" w:rsidRPr="004E364C" w:rsidRDefault="00565A64" w:rsidP="009A6A35">
      <w:pPr>
        <w:spacing w:after="0"/>
        <w:ind w:right="-680" w:hanging="426"/>
        <w:rPr>
          <w:sz w:val="24"/>
          <w:szCs w:val="24"/>
          <w:lang w:val="fr-LU"/>
        </w:rPr>
      </w:pPr>
      <w:r w:rsidRPr="004E364C">
        <w:rPr>
          <w:noProof/>
          <w:sz w:val="24"/>
          <w:szCs w:val="24"/>
        </w:rPr>
        <w:drawing>
          <wp:anchor distT="0" distB="0" distL="114300" distR="114300" simplePos="0" relativeHeight="251663360" behindDoc="0" locked="0" layoutInCell="1" allowOverlap="1" wp14:anchorId="1281E0E0" wp14:editId="1B9CBB7B">
            <wp:simplePos x="0" y="0"/>
            <wp:positionH relativeFrom="column">
              <wp:posOffset>5788025</wp:posOffset>
            </wp:positionH>
            <wp:positionV relativeFrom="paragraph">
              <wp:posOffset>751840</wp:posOffset>
            </wp:positionV>
            <wp:extent cx="1109465" cy="1056145"/>
            <wp:effectExtent l="0" t="0" r="0" b="0"/>
            <wp:wrapNone/>
            <wp:docPr id="11" name="Inhaltsplatzhalter 3">
              <a:extLst xmlns:a="http://schemas.openxmlformats.org/drawingml/2006/main">
                <a:ext uri="{FF2B5EF4-FFF2-40B4-BE49-F238E27FC236}">
                  <a16:creationId xmlns:a16="http://schemas.microsoft.com/office/drawing/2014/main" id="{CB6BE404-5F60-4F33-8ABA-9A8332B268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haltsplatzhalter 3">
                      <a:extLst>
                        <a:ext uri="{FF2B5EF4-FFF2-40B4-BE49-F238E27FC236}">
                          <a16:creationId xmlns:a16="http://schemas.microsoft.com/office/drawing/2014/main" id="{CB6BE404-5F60-4F33-8ABA-9A8332B2684A}"/>
                        </a:ext>
                      </a:extLst>
                    </pic:cNvPr>
                    <pic:cNvPicPr>
                      <a:picLocks noChangeAspect="1"/>
                    </pic:cNvPicPr>
                  </pic:nvPicPr>
                  <pic:blipFill rotWithShape="1">
                    <a:blip r:embed="rId16"/>
                    <a:srcRect l="35352" r="51759"/>
                    <a:stretch/>
                  </pic:blipFill>
                  <pic:spPr>
                    <a:xfrm>
                      <a:off x="0" y="0"/>
                      <a:ext cx="1109465" cy="1056145"/>
                    </a:xfrm>
                    <a:prstGeom prst="rect">
                      <a:avLst/>
                    </a:prstGeom>
                  </pic:spPr>
                </pic:pic>
              </a:graphicData>
            </a:graphic>
          </wp:anchor>
        </w:drawing>
      </w:r>
      <w:r w:rsidRPr="004E364C">
        <w:rPr>
          <w:noProof/>
          <w:sz w:val="24"/>
          <w:szCs w:val="24"/>
        </w:rPr>
        <w:drawing>
          <wp:anchor distT="0" distB="0" distL="114300" distR="114300" simplePos="0" relativeHeight="251664384" behindDoc="0" locked="0" layoutInCell="1" allowOverlap="1" wp14:anchorId="66D129CF" wp14:editId="45C07C48">
            <wp:simplePos x="0" y="0"/>
            <wp:positionH relativeFrom="column">
              <wp:posOffset>7279640</wp:posOffset>
            </wp:positionH>
            <wp:positionV relativeFrom="paragraph">
              <wp:posOffset>952500</wp:posOffset>
            </wp:positionV>
            <wp:extent cx="1495093" cy="691264"/>
            <wp:effectExtent l="0" t="0" r="0" b="0"/>
            <wp:wrapNone/>
            <wp:docPr id="13" name="Inhaltsplatzhalter 3">
              <a:extLst xmlns:a="http://schemas.openxmlformats.org/drawingml/2006/main">
                <a:ext uri="{FF2B5EF4-FFF2-40B4-BE49-F238E27FC236}">
                  <a16:creationId xmlns:a16="http://schemas.microsoft.com/office/drawing/2014/main" id="{12E75023-3881-4535-98EC-5D17ACEE66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haltsplatzhalter 3">
                      <a:extLst>
                        <a:ext uri="{FF2B5EF4-FFF2-40B4-BE49-F238E27FC236}">
                          <a16:creationId xmlns:a16="http://schemas.microsoft.com/office/drawing/2014/main" id="{12E75023-3881-4535-98EC-5D17ACEE6670}"/>
                        </a:ext>
                      </a:extLst>
                    </pic:cNvPr>
                    <pic:cNvPicPr>
                      <a:picLocks noChangeAspect="1"/>
                    </pic:cNvPicPr>
                  </pic:nvPicPr>
                  <pic:blipFill rotWithShape="1">
                    <a:blip r:embed="rId16"/>
                    <a:srcRect l="47924" r="38560"/>
                    <a:stretch/>
                  </pic:blipFill>
                  <pic:spPr>
                    <a:xfrm>
                      <a:off x="0" y="0"/>
                      <a:ext cx="1495093" cy="691264"/>
                    </a:xfrm>
                    <a:prstGeom prst="rect">
                      <a:avLst/>
                    </a:prstGeom>
                  </pic:spPr>
                </pic:pic>
              </a:graphicData>
            </a:graphic>
          </wp:anchor>
        </w:drawing>
      </w:r>
      <w:r w:rsidRPr="004E364C">
        <w:rPr>
          <w:noProof/>
          <w:sz w:val="24"/>
          <w:szCs w:val="24"/>
        </w:rPr>
        <w:drawing>
          <wp:anchor distT="0" distB="0" distL="114300" distR="114300" simplePos="0" relativeHeight="251667456" behindDoc="0" locked="0" layoutInCell="1" allowOverlap="1" wp14:anchorId="403F2135" wp14:editId="50E9D162">
            <wp:simplePos x="0" y="0"/>
            <wp:positionH relativeFrom="column">
              <wp:posOffset>6060440</wp:posOffset>
            </wp:positionH>
            <wp:positionV relativeFrom="paragraph">
              <wp:posOffset>2751455</wp:posOffset>
            </wp:positionV>
            <wp:extent cx="732641" cy="691264"/>
            <wp:effectExtent l="0" t="0" r="0" b="0"/>
            <wp:wrapNone/>
            <wp:docPr id="19" name="Inhaltsplatzhalter 3">
              <a:extLst xmlns:a="http://schemas.openxmlformats.org/drawingml/2006/main">
                <a:ext uri="{FF2B5EF4-FFF2-40B4-BE49-F238E27FC236}">
                  <a16:creationId xmlns:a16="http://schemas.microsoft.com/office/drawing/2014/main" id="{C1452624-03F0-484B-B796-3C5AB0B2F6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nhaltsplatzhalter 3">
                      <a:extLst>
                        <a:ext uri="{FF2B5EF4-FFF2-40B4-BE49-F238E27FC236}">
                          <a16:creationId xmlns:a16="http://schemas.microsoft.com/office/drawing/2014/main" id="{C1452624-03F0-484B-B796-3C5AB0B2F6D2}"/>
                        </a:ext>
                      </a:extLst>
                    </pic:cNvPr>
                    <pic:cNvPicPr>
                      <a:picLocks noChangeAspect="1"/>
                    </pic:cNvPicPr>
                  </pic:nvPicPr>
                  <pic:blipFill rotWithShape="1">
                    <a:blip r:embed="rId16"/>
                    <a:srcRect l="82777" r="8711"/>
                    <a:stretch/>
                  </pic:blipFill>
                  <pic:spPr>
                    <a:xfrm>
                      <a:off x="0" y="0"/>
                      <a:ext cx="732641" cy="691264"/>
                    </a:xfrm>
                    <a:prstGeom prst="rect">
                      <a:avLst/>
                    </a:prstGeom>
                  </pic:spPr>
                </pic:pic>
              </a:graphicData>
            </a:graphic>
          </wp:anchor>
        </w:drawing>
      </w:r>
      <w:r w:rsidRPr="004E364C">
        <w:rPr>
          <w:noProof/>
          <w:sz w:val="24"/>
          <w:szCs w:val="24"/>
        </w:rPr>
        <w:drawing>
          <wp:anchor distT="0" distB="0" distL="114300" distR="114300" simplePos="0" relativeHeight="251668480" behindDoc="0" locked="0" layoutInCell="1" allowOverlap="1" wp14:anchorId="3512825B" wp14:editId="221FAA29">
            <wp:simplePos x="0" y="0"/>
            <wp:positionH relativeFrom="column">
              <wp:posOffset>8027670</wp:posOffset>
            </wp:positionH>
            <wp:positionV relativeFrom="paragraph">
              <wp:posOffset>2751455</wp:posOffset>
            </wp:positionV>
            <wp:extent cx="789752" cy="691264"/>
            <wp:effectExtent l="0" t="0" r="0" b="0"/>
            <wp:wrapNone/>
            <wp:docPr id="21" name="Inhaltsplatzhalter 3">
              <a:extLst xmlns:a="http://schemas.openxmlformats.org/drawingml/2006/main">
                <a:ext uri="{FF2B5EF4-FFF2-40B4-BE49-F238E27FC236}">
                  <a16:creationId xmlns:a16="http://schemas.microsoft.com/office/drawing/2014/main" id="{B2EFF761-3E60-468B-B6C8-C29D6E6448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haltsplatzhalter 3">
                      <a:extLst>
                        <a:ext uri="{FF2B5EF4-FFF2-40B4-BE49-F238E27FC236}">
                          <a16:creationId xmlns:a16="http://schemas.microsoft.com/office/drawing/2014/main" id="{B2EFF761-3E60-468B-B6C8-C29D6E6448E5}"/>
                        </a:ext>
                      </a:extLst>
                    </pic:cNvPr>
                    <pic:cNvPicPr>
                      <a:picLocks noChangeAspect="1"/>
                    </pic:cNvPicPr>
                  </pic:nvPicPr>
                  <pic:blipFill rotWithShape="1">
                    <a:blip r:embed="rId16"/>
                    <a:srcRect l="90574" r="250"/>
                    <a:stretch/>
                  </pic:blipFill>
                  <pic:spPr>
                    <a:xfrm>
                      <a:off x="0" y="0"/>
                      <a:ext cx="789752" cy="691264"/>
                    </a:xfrm>
                    <a:prstGeom prst="rect">
                      <a:avLst/>
                    </a:prstGeom>
                  </pic:spPr>
                </pic:pic>
              </a:graphicData>
            </a:graphic>
          </wp:anchor>
        </w:drawing>
      </w:r>
      <w:r w:rsidRPr="004E364C">
        <w:rPr>
          <w:b/>
          <w:sz w:val="24"/>
          <w:szCs w:val="24"/>
          <w:lang w:val="fr-LU"/>
        </w:rPr>
        <w:t>Pr</w:t>
      </w:r>
      <w:r w:rsidR="007C2F7C" w:rsidRPr="004E364C">
        <w:rPr>
          <w:b/>
          <w:sz w:val="24"/>
          <w:szCs w:val="24"/>
          <w:lang w:val="fr-LU"/>
        </w:rPr>
        <w:t>é</w:t>
      </w:r>
      <w:r w:rsidRPr="004E364C">
        <w:rPr>
          <w:b/>
          <w:sz w:val="24"/>
          <w:szCs w:val="24"/>
          <w:lang w:val="fr-LU"/>
        </w:rPr>
        <w:t>face</w:t>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t>2</w:t>
      </w:r>
    </w:p>
    <w:p w14:paraId="0DDEE5AC" w14:textId="77777777" w:rsidR="00565A64" w:rsidRPr="004E364C" w:rsidRDefault="00565A64" w:rsidP="009A6A35">
      <w:pPr>
        <w:spacing w:after="0"/>
        <w:ind w:right="-680" w:hanging="426"/>
        <w:rPr>
          <w:sz w:val="24"/>
          <w:szCs w:val="24"/>
          <w:lang w:val="fr-LU"/>
        </w:rPr>
      </w:pPr>
    </w:p>
    <w:p w14:paraId="07C4A9B1" w14:textId="136DACC4" w:rsidR="006F542B" w:rsidRPr="004E364C" w:rsidRDefault="00DA1BD0" w:rsidP="009A6A35">
      <w:pPr>
        <w:spacing w:after="0"/>
        <w:ind w:right="-680" w:hanging="426"/>
        <w:rPr>
          <w:b/>
          <w:sz w:val="24"/>
          <w:szCs w:val="24"/>
          <w:lang w:val="fr-LU"/>
        </w:rPr>
      </w:pPr>
      <w:r w:rsidRPr="004E364C">
        <w:rPr>
          <w:b/>
          <w:sz w:val="24"/>
          <w:szCs w:val="24"/>
          <w:lang w:val="fr-LU"/>
        </w:rPr>
        <w:t xml:space="preserve">I    </w:t>
      </w:r>
      <w:r w:rsidR="006545EE" w:rsidRPr="004E364C">
        <w:rPr>
          <w:b/>
          <w:sz w:val="24"/>
          <w:szCs w:val="24"/>
          <w:lang w:val="fr-LU"/>
        </w:rPr>
        <w:t xml:space="preserve"> </w:t>
      </w:r>
      <w:r w:rsidR="007C2F7C" w:rsidRPr="004E364C">
        <w:rPr>
          <w:b/>
          <w:sz w:val="24"/>
          <w:szCs w:val="24"/>
          <w:lang w:val="fr-CH"/>
        </w:rPr>
        <w:t>Fédération et clubs</w:t>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4E364C">
        <w:rPr>
          <w:b/>
          <w:sz w:val="24"/>
          <w:szCs w:val="24"/>
          <w:lang w:val="fr-LU"/>
        </w:rPr>
        <w:tab/>
      </w:r>
      <w:r w:rsidR="004E364C">
        <w:rPr>
          <w:b/>
          <w:sz w:val="24"/>
          <w:szCs w:val="24"/>
          <w:lang w:val="fr-LU"/>
        </w:rPr>
        <w:tab/>
      </w:r>
      <w:r w:rsidR="00C36FE0">
        <w:rPr>
          <w:b/>
          <w:sz w:val="24"/>
          <w:szCs w:val="24"/>
          <w:lang w:val="fr-LU"/>
        </w:rPr>
        <w:t>5</w:t>
      </w:r>
    </w:p>
    <w:p w14:paraId="6C824B70" w14:textId="77777777" w:rsidR="00CD087E" w:rsidRPr="004E364C" w:rsidRDefault="00CD087E" w:rsidP="009A6A35">
      <w:pPr>
        <w:pStyle w:val="Paragraphedeliste"/>
        <w:spacing w:after="0"/>
        <w:ind w:right="-680" w:hanging="426"/>
        <w:rPr>
          <w:b/>
          <w:sz w:val="24"/>
          <w:szCs w:val="24"/>
          <w:lang w:val="fr-LU"/>
        </w:rPr>
      </w:pPr>
    </w:p>
    <w:p w14:paraId="74939C25" w14:textId="4610D0ED" w:rsidR="00DA1BD0" w:rsidRPr="004E364C" w:rsidRDefault="00DA1BD0" w:rsidP="009A6A35">
      <w:pPr>
        <w:spacing w:after="0"/>
        <w:ind w:right="-680" w:hanging="426"/>
        <w:rPr>
          <w:b/>
          <w:sz w:val="24"/>
          <w:szCs w:val="24"/>
          <w:lang w:val="fr-LU"/>
        </w:rPr>
      </w:pPr>
      <w:r w:rsidRPr="004E364C">
        <w:rPr>
          <w:b/>
          <w:sz w:val="24"/>
          <w:szCs w:val="24"/>
          <w:lang w:val="fr-LU"/>
        </w:rPr>
        <w:t xml:space="preserve">II  </w:t>
      </w:r>
      <w:r w:rsidR="006545EE" w:rsidRPr="004E364C">
        <w:rPr>
          <w:b/>
          <w:sz w:val="24"/>
          <w:szCs w:val="24"/>
          <w:lang w:val="fr-LU"/>
        </w:rPr>
        <w:t xml:space="preserve"> </w:t>
      </w:r>
      <w:r w:rsidRPr="004E364C">
        <w:rPr>
          <w:b/>
          <w:sz w:val="24"/>
          <w:szCs w:val="24"/>
          <w:lang w:val="fr-LU"/>
        </w:rPr>
        <w:t xml:space="preserve"> </w:t>
      </w:r>
      <w:r w:rsidR="007C2F7C" w:rsidRPr="004E364C">
        <w:rPr>
          <w:b/>
          <w:sz w:val="24"/>
          <w:szCs w:val="24"/>
          <w:lang w:val="fr-CH"/>
        </w:rPr>
        <w:t>Personnel</w:t>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4E364C">
        <w:rPr>
          <w:b/>
          <w:sz w:val="24"/>
          <w:szCs w:val="24"/>
          <w:lang w:val="fr-LU"/>
        </w:rPr>
        <w:tab/>
      </w:r>
      <w:r w:rsidR="00C36FE0">
        <w:rPr>
          <w:b/>
          <w:sz w:val="24"/>
          <w:szCs w:val="24"/>
          <w:lang w:val="fr-LU"/>
        </w:rPr>
        <w:t>7</w:t>
      </w:r>
    </w:p>
    <w:p w14:paraId="2C538B3D" w14:textId="77777777" w:rsidR="00CD087E" w:rsidRPr="004E364C" w:rsidRDefault="00CD087E" w:rsidP="009A6A35">
      <w:pPr>
        <w:pStyle w:val="Paragraphedeliste"/>
        <w:spacing w:after="0"/>
        <w:ind w:right="-680" w:hanging="426"/>
        <w:rPr>
          <w:b/>
          <w:sz w:val="24"/>
          <w:szCs w:val="24"/>
          <w:lang w:val="fr-LU"/>
        </w:rPr>
      </w:pPr>
    </w:p>
    <w:p w14:paraId="5DDA3133" w14:textId="44B5F47B" w:rsidR="00DA1BD0" w:rsidRPr="004E364C" w:rsidRDefault="00DA1BD0" w:rsidP="009A6A35">
      <w:pPr>
        <w:spacing w:after="0"/>
        <w:ind w:right="-680" w:hanging="426"/>
        <w:rPr>
          <w:b/>
          <w:sz w:val="24"/>
          <w:szCs w:val="24"/>
          <w:lang w:val="fr-LU"/>
        </w:rPr>
      </w:pPr>
      <w:r w:rsidRPr="004E364C">
        <w:rPr>
          <w:b/>
          <w:sz w:val="24"/>
          <w:szCs w:val="24"/>
          <w:lang w:val="fr-LU"/>
        </w:rPr>
        <w:t xml:space="preserve">III  </w:t>
      </w:r>
      <w:r w:rsidR="006545EE" w:rsidRPr="004E364C">
        <w:rPr>
          <w:b/>
          <w:sz w:val="24"/>
          <w:szCs w:val="24"/>
          <w:lang w:val="fr-LU"/>
        </w:rPr>
        <w:t xml:space="preserve"> </w:t>
      </w:r>
      <w:r w:rsidR="007C2F7C" w:rsidRPr="004E364C">
        <w:rPr>
          <w:b/>
          <w:sz w:val="24"/>
          <w:szCs w:val="24"/>
          <w:lang w:val="fr-CH"/>
        </w:rPr>
        <w:t>Digitalisation</w:t>
      </w:r>
      <w:r w:rsidR="007C2F7C" w:rsidRPr="004E364C">
        <w:rPr>
          <w:b/>
          <w:sz w:val="24"/>
          <w:szCs w:val="24"/>
          <w:lang w:val="fr-CH"/>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4E364C">
        <w:rPr>
          <w:b/>
          <w:sz w:val="24"/>
          <w:szCs w:val="24"/>
          <w:lang w:val="fr-LU"/>
        </w:rPr>
        <w:tab/>
      </w:r>
      <w:r w:rsidR="00C36FE0">
        <w:rPr>
          <w:b/>
          <w:sz w:val="24"/>
          <w:szCs w:val="24"/>
          <w:lang w:val="fr-LU"/>
        </w:rPr>
        <w:t>8</w:t>
      </w:r>
    </w:p>
    <w:p w14:paraId="1C116948" w14:textId="77777777" w:rsidR="00CD087E" w:rsidRPr="004E364C" w:rsidRDefault="00CD087E" w:rsidP="009A6A35">
      <w:pPr>
        <w:pStyle w:val="Paragraphedeliste"/>
        <w:spacing w:after="0"/>
        <w:ind w:right="-680" w:hanging="426"/>
        <w:rPr>
          <w:b/>
          <w:sz w:val="24"/>
          <w:szCs w:val="24"/>
          <w:lang w:val="fr-LU"/>
        </w:rPr>
      </w:pPr>
    </w:p>
    <w:p w14:paraId="52B55BB3" w14:textId="70CF4416" w:rsidR="00DA1BD0" w:rsidRPr="004E364C" w:rsidRDefault="00DA1BD0" w:rsidP="009A6A35">
      <w:pPr>
        <w:spacing w:after="0"/>
        <w:ind w:right="-680" w:hanging="426"/>
        <w:rPr>
          <w:b/>
          <w:sz w:val="24"/>
          <w:szCs w:val="24"/>
          <w:lang w:val="fr-LU"/>
        </w:rPr>
      </w:pPr>
      <w:r w:rsidRPr="004E364C">
        <w:rPr>
          <w:b/>
          <w:sz w:val="24"/>
          <w:szCs w:val="24"/>
          <w:lang w:val="fr-LU"/>
        </w:rPr>
        <w:t xml:space="preserve">IV  </w:t>
      </w:r>
      <w:r w:rsidR="006545EE" w:rsidRPr="004E364C">
        <w:rPr>
          <w:b/>
          <w:sz w:val="24"/>
          <w:szCs w:val="24"/>
          <w:lang w:val="fr-LU"/>
        </w:rPr>
        <w:t xml:space="preserve"> </w:t>
      </w:r>
      <w:r w:rsidR="007C2F7C" w:rsidRPr="004E364C">
        <w:rPr>
          <w:b/>
          <w:sz w:val="24"/>
          <w:szCs w:val="24"/>
          <w:lang w:val="fr-CH"/>
        </w:rPr>
        <w:t>Finances</w:t>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4E364C">
        <w:rPr>
          <w:b/>
          <w:sz w:val="24"/>
          <w:szCs w:val="24"/>
          <w:lang w:val="fr-LU"/>
        </w:rPr>
        <w:tab/>
      </w:r>
      <w:r w:rsidR="00C36FE0">
        <w:rPr>
          <w:b/>
          <w:sz w:val="24"/>
          <w:szCs w:val="24"/>
          <w:lang w:val="fr-LU"/>
        </w:rPr>
        <w:t>9</w:t>
      </w:r>
    </w:p>
    <w:p w14:paraId="6300B2B4" w14:textId="77777777" w:rsidR="00CD087E" w:rsidRPr="004E364C" w:rsidRDefault="00CD087E" w:rsidP="009A6A35">
      <w:pPr>
        <w:pStyle w:val="Paragraphedeliste"/>
        <w:spacing w:after="0"/>
        <w:ind w:right="-680" w:hanging="426"/>
        <w:rPr>
          <w:b/>
          <w:sz w:val="24"/>
          <w:szCs w:val="24"/>
          <w:lang w:val="fr-LU"/>
        </w:rPr>
      </w:pPr>
    </w:p>
    <w:p w14:paraId="6CAB022C" w14:textId="2E5DD9BE" w:rsidR="00DA1BD0" w:rsidRPr="004E364C" w:rsidRDefault="00DA1BD0" w:rsidP="009A6A35">
      <w:pPr>
        <w:spacing w:after="0"/>
        <w:ind w:right="-680" w:hanging="426"/>
        <w:rPr>
          <w:b/>
          <w:sz w:val="24"/>
          <w:szCs w:val="24"/>
          <w:lang w:val="fr-LU"/>
        </w:rPr>
      </w:pPr>
      <w:r w:rsidRPr="004E364C">
        <w:rPr>
          <w:b/>
          <w:sz w:val="24"/>
          <w:szCs w:val="24"/>
          <w:lang w:val="fr-LU"/>
        </w:rPr>
        <w:t xml:space="preserve">V   </w:t>
      </w:r>
      <w:r w:rsidR="006545EE" w:rsidRPr="004E364C">
        <w:rPr>
          <w:b/>
          <w:sz w:val="24"/>
          <w:szCs w:val="24"/>
          <w:lang w:val="fr-LU"/>
        </w:rPr>
        <w:t xml:space="preserve"> </w:t>
      </w:r>
      <w:r w:rsidR="007C2F7C" w:rsidRPr="004E364C">
        <w:rPr>
          <w:b/>
          <w:sz w:val="24"/>
          <w:szCs w:val="24"/>
          <w:lang w:val="fr-CH"/>
        </w:rPr>
        <w:t>Formation et formation continue</w:t>
      </w:r>
      <w:r w:rsidR="009A6A35" w:rsidRPr="004E364C">
        <w:rPr>
          <w:b/>
          <w:sz w:val="24"/>
          <w:szCs w:val="24"/>
          <w:lang w:val="fr-LU"/>
        </w:rPr>
        <w:tab/>
      </w:r>
      <w:r w:rsidR="004E364C">
        <w:rPr>
          <w:b/>
          <w:sz w:val="24"/>
          <w:szCs w:val="24"/>
          <w:lang w:val="fr-LU"/>
        </w:rPr>
        <w:tab/>
      </w:r>
      <w:r w:rsidR="004E364C">
        <w:rPr>
          <w:b/>
          <w:sz w:val="24"/>
          <w:szCs w:val="24"/>
          <w:lang w:val="fr-LU"/>
        </w:rPr>
        <w:tab/>
      </w:r>
      <w:r w:rsidR="004E364C">
        <w:rPr>
          <w:b/>
          <w:sz w:val="24"/>
          <w:szCs w:val="24"/>
          <w:lang w:val="fr-LU"/>
        </w:rPr>
        <w:tab/>
      </w:r>
      <w:r w:rsidR="009A6A35" w:rsidRPr="004E364C">
        <w:rPr>
          <w:b/>
          <w:sz w:val="24"/>
          <w:szCs w:val="24"/>
          <w:lang w:val="fr-LU"/>
        </w:rPr>
        <w:t>1</w:t>
      </w:r>
      <w:r w:rsidR="00C36FE0">
        <w:rPr>
          <w:b/>
          <w:sz w:val="24"/>
          <w:szCs w:val="24"/>
          <w:lang w:val="fr-LU"/>
        </w:rPr>
        <w:t>1</w:t>
      </w:r>
    </w:p>
    <w:p w14:paraId="2CD486C9" w14:textId="77777777" w:rsidR="00CD087E" w:rsidRPr="004E364C" w:rsidRDefault="00CD087E" w:rsidP="009A6A35">
      <w:pPr>
        <w:pStyle w:val="Paragraphedeliste"/>
        <w:spacing w:after="0"/>
        <w:ind w:right="-680" w:hanging="426"/>
        <w:rPr>
          <w:b/>
          <w:sz w:val="24"/>
          <w:szCs w:val="24"/>
          <w:lang w:val="fr-LU"/>
        </w:rPr>
      </w:pPr>
    </w:p>
    <w:p w14:paraId="02727595" w14:textId="2F6CE70F" w:rsidR="00DA1BD0" w:rsidRPr="004E364C" w:rsidRDefault="00DA1BD0" w:rsidP="009A6A35">
      <w:pPr>
        <w:spacing w:after="0"/>
        <w:ind w:right="-680" w:hanging="426"/>
        <w:rPr>
          <w:b/>
          <w:sz w:val="24"/>
          <w:szCs w:val="24"/>
          <w:lang w:val="fr-LU"/>
        </w:rPr>
      </w:pPr>
      <w:r w:rsidRPr="004E364C">
        <w:rPr>
          <w:b/>
          <w:sz w:val="24"/>
          <w:szCs w:val="24"/>
          <w:lang w:val="fr-LU"/>
        </w:rPr>
        <w:t xml:space="preserve">VI  </w:t>
      </w:r>
      <w:r w:rsidR="006545EE" w:rsidRPr="004E364C">
        <w:rPr>
          <w:b/>
          <w:sz w:val="24"/>
          <w:szCs w:val="24"/>
          <w:lang w:val="fr-LU"/>
        </w:rPr>
        <w:t xml:space="preserve"> </w:t>
      </w:r>
      <w:r w:rsidR="007C2F7C" w:rsidRPr="004E364C">
        <w:rPr>
          <w:b/>
          <w:sz w:val="24"/>
          <w:szCs w:val="24"/>
          <w:lang w:val="fr-CH"/>
        </w:rPr>
        <w:t>Organisations</w:t>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4E364C">
        <w:rPr>
          <w:b/>
          <w:sz w:val="24"/>
          <w:szCs w:val="24"/>
          <w:lang w:val="fr-LU"/>
        </w:rPr>
        <w:tab/>
      </w:r>
      <w:r w:rsidR="004E364C">
        <w:rPr>
          <w:b/>
          <w:sz w:val="24"/>
          <w:szCs w:val="24"/>
          <w:lang w:val="fr-LU"/>
        </w:rPr>
        <w:tab/>
      </w:r>
      <w:r w:rsidR="009A6A35" w:rsidRPr="004E364C">
        <w:rPr>
          <w:b/>
          <w:sz w:val="24"/>
          <w:szCs w:val="24"/>
          <w:lang w:val="fr-LU"/>
        </w:rPr>
        <w:t>1</w:t>
      </w:r>
      <w:r w:rsidR="00C36FE0">
        <w:rPr>
          <w:b/>
          <w:sz w:val="24"/>
          <w:szCs w:val="24"/>
          <w:lang w:val="fr-LU"/>
        </w:rPr>
        <w:t>3</w:t>
      </w:r>
    </w:p>
    <w:p w14:paraId="704391A7" w14:textId="77777777" w:rsidR="00CD087E" w:rsidRPr="004E364C" w:rsidRDefault="00CD087E" w:rsidP="009A6A35">
      <w:pPr>
        <w:pStyle w:val="Paragraphedeliste"/>
        <w:spacing w:after="0"/>
        <w:ind w:right="-680" w:hanging="426"/>
        <w:rPr>
          <w:b/>
          <w:sz w:val="24"/>
          <w:szCs w:val="24"/>
          <w:lang w:val="fr-LU"/>
        </w:rPr>
      </w:pPr>
    </w:p>
    <w:p w14:paraId="61D00C5A" w14:textId="2725D5C6" w:rsidR="00DA1BD0" w:rsidRPr="004E364C" w:rsidRDefault="00DA1BD0" w:rsidP="009A6A35">
      <w:pPr>
        <w:spacing w:after="0"/>
        <w:ind w:right="-680" w:hanging="426"/>
        <w:rPr>
          <w:b/>
          <w:sz w:val="24"/>
          <w:szCs w:val="24"/>
          <w:lang w:val="fr-LU"/>
        </w:rPr>
      </w:pPr>
      <w:r w:rsidRPr="004E364C">
        <w:rPr>
          <w:b/>
          <w:sz w:val="24"/>
          <w:szCs w:val="24"/>
          <w:lang w:val="fr-LU"/>
        </w:rPr>
        <w:t xml:space="preserve">VII </w:t>
      </w:r>
      <w:r w:rsidR="006545EE" w:rsidRPr="004E364C">
        <w:rPr>
          <w:b/>
          <w:sz w:val="24"/>
          <w:szCs w:val="24"/>
          <w:lang w:val="fr-LU"/>
        </w:rPr>
        <w:t xml:space="preserve"> </w:t>
      </w:r>
      <w:r w:rsidRPr="004E364C">
        <w:rPr>
          <w:b/>
          <w:sz w:val="24"/>
          <w:szCs w:val="24"/>
          <w:lang w:val="fr-LU"/>
        </w:rPr>
        <w:t>Fairplay</w:t>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r>
      <w:r w:rsidR="009A6A35" w:rsidRPr="004E364C">
        <w:rPr>
          <w:b/>
          <w:sz w:val="24"/>
          <w:szCs w:val="24"/>
          <w:lang w:val="fr-LU"/>
        </w:rPr>
        <w:tab/>
        <w:t>1</w:t>
      </w:r>
      <w:r w:rsidR="00C36FE0">
        <w:rPr>
          <w:b/>
          <w:sz w:val="24"/>
          <w:szCs w:val="24"/>
          <w:lang w:val="fr-LU"/>
        </w:rPr>
        <w:t>5</w:t>
      </w:r>
      <w:bookmarkStart w:id="0" w:name="_GoBack"/>
      <w:bookmarkEnd w:id="0"/>
    </w:p>
    <w:p w14:paraId="77FF7279" w14:textId="77777777" w:rsidR="007B4FD1" w:rsidRPr="00993815" w:rsidRDefault="007B4FD1" w:rsidP="009A6A35">
      <w:pPr>
        <w:pStyle w:val="Paragraphedeliste"/>
        <w:ind w:right="-680" w:hanging="426"/>
        <w:rPr>
          <w:b/>
          <w:sz w:val="28"/>
          <w:szCs w:val="28"/>
          <w:lang w:val="fr-LU"/>
        </w:rPr>
      </w:pPr>
    </w:p>
    <w:p w14:paraId="099DA323" w14:textId="77777777" w:rsidR="00793C1D" w:rsidRPr="00993815" w:rsidRDefault="00793C1D" w:rsidP="009A6A35">
      <w:pPr>
        <w:pStyle w:val="Paragraphedeliste"/>
        <w:ind w:right="-680"/>
        <w:rPr>
          <w:b/>
          <w:sz w:val="28"/>
          <w:szCs w:val="28"/>
          <w:lang w:val="fr-LU"/>
        </w:rPr>
      </w:pPr>
    </w:p>
    <w:p w14:paraId="08ED46BE" w14:textId="437DA6A1" w:rsidR="007A739F" w:rsidRPr="00993815" w:rsidRDefault="007A739F" w:rsidP="007A739F">
      <w:pPr>
        <w:jc w:val="center"/>
        <w:rPr>
          <w:b/>
          <w:sz w:val="28"/>
          <w:szCs w:val="28"/>
          <w:lang w:val="fr-LU"/>
        </w:rPr>
      </w:pPr>
    </w:p>
    <w:p w14:paraId="466E3C7D" w14:textId="3E5F2D87" w:rsidR="007C2F7C" w:rsidRDefault="007C2F7C" w:rsidP="007A739F">
      <w:pPr>
        <w:jc w:val="center"/>
        <w:rPr>
          <w:b/>
          <w:sz w:val="28"/>
          <w:szCs w:val="28"/>
          <w:lang w:val="fr-LU"/>
        </w:rPr>
      </w:pPr>
    </w:p>
    <w:p w14:paraId="646263EA" w14:textId="2D9FF9FA" w:rsidR="004E364C" w:rsidRDefault="004E364C" w:rsidP="007A739F">
      <w:pPr>
        <w:jc w:val="center"/>
        <w:rPr>
          <w:b/>
          <w:sz w:val="28"/>
          <w:szCs w:val="28"/>
          <w:lang w:val="fr-LU"/>
        </w:rPr>
      </w:pPr>
    </w:p>
    <w:p w14:paraId="6D45A9DC" w14:textId="2492460C" w:rsidR="004E364C" w:rsidRDefault="004E364C" w:rsidP="007A739F">
      <w:pPr>
        <w:jc w:val="center"/>
        <w:rPr>
          <w:b/>
          <w:sz w:val="28"/>
          <w:szCs w:val="28"/>
          <w:lang w:val="fr-LU"/>
        </w:rPr>
      </w:pPr>
    </w:p>
    <w:p w14:paraId="1A960E35" w14:textId="51DA0791" w:rsidR="004E364C" w:rsidRDefault="004E364C" w:rsidP="007A739F">
      <w:pPr>
        <w:jc w:val="center"/>
        <w:rPr>
          <w:b/>
          <w:sz w:val="28"/>
          <w:szCs w:val="28"/>
          <w:lang w:val="fr-LU"/>
        </w:rPr>
      </w:pPr>
    </w:p>
    <w:p w14:paraId="34611E78" w14:textId="77777777" w:rsidR="004E364C" w:rsidRDefault="004E364C" w:rsidP="007A739F">
      <w:pPr>
        <w:jc w:val="center"/>
        <w:rPr>
          <w:b/>
          <w:sz w:val="28"/>
          <w:szCs w:val="28"/>
          <w:lang w:val="fr-LU"/>
        </w:rPr>
      </w:pPr>
    </w:p>
    <w:p w14:paraId="39FCF50C" w14:textId="77777777" w:rsidR="004E364C" w:rsidRDefault="004E364C" w:rsidP="007C2F7C">
      <w:pPr>
        <w:rPr>
          <w:sz w:val="24"/>
          <w:szCs w:val="24"/>
          <w:lang w:val="fr-CH"/>
        </w:rPr>
      </w:pPr>
    </w:p>
    <w:p w14:paraId="21D97124" w14:textId="2D015E4D" w:rsidR="007C2F7C" w:rsidRPr="004E364C" w:rsidRDefault="007C2F7C" w:rsidP="007C2F7C">
      <w:pPr>
        <w:rPr>
          <w:sz w:val="24"/>
          <w:szCs w:val="24"/>
          <w:lang w:val="fr-CH"/>
        </w:rPr>
      </w:pPr>
      <w:r w:rsidRPr="004E364C">
        <w:rPr>
          <w:sz w:val="24"/>
          <w:szCs w:val="24"/>
          <w:lang w:val="fr-CH"/>
        </w:rPr>
        <w:lastRenderedPageBreak/>
        <w:t>Chers amis</w:t>
      </w:r>
    </w:p>
    <w:p w14:paraId="2DD634D7" w14:textId="77777777" w:rsidR="007C2F7C" w:rsidRPr="004E364C" w:rsidRDefault="007C2F7C" w:rsidP="007C2F7C">
      <w:pPr>
        <w:jc w:val="both"/>
        <w:rPr>
          <w:sz w:val="24"/>
          <w:szCs w:val="24"/>
          <w:lang w:val="fr-CH"/>
        </w:rPr>
      </w:pPr>
      <w:r w:rsidRPr="004E364C">
        <w:rPr>
          <w:sz w:val="24"/>
          <w:szCs w:val="24"/>
          <w:lang w:val="fr-CH"/>
        </w:rPr>
        <w:t>Dans un peu plus de 100 ans le cyclisme luxembourgeois s`est établi comme une des meilleures fédérations luxembourgeoises, ceci par rapport aux résultats internationaux. Des coureurs luxembourgeois réussissent, avec une régularité exemplaire, à s`imposer dans les plus grandes épreuves d`un jour respectivement dans les grandes courses par étapes. Le Grand-Duché, grâce à ces multiples exploits, a sa place sur la carte mondiale du cyclisme. Bien des nations plus importantes nous interpellent pour savoir comment nous réussissons à avoir régulièrement de grands talents en cyclisme.</w:t>
      </w:r>
    </w:p>
    <w:p w14:paraId="0DB5EFE1" w14:textId="77777777" w:rsidR="007C2F7C" w:rsidRPr="004E364C" w:rsidRDefault="007C2F7C" w:rsidP="007C2F7C">
      <w:pPr>
        <w:jc w:val="both"/>
        <w:rPr>
          <w:sz w:val="24"/>
          <w:szCs w:val="24"/>
          <w:lang w:val="fr-CH"/>
        </w:rPr>
      </w:pPr>
      <w:r w:rsidRPr="004E364C">
        <w:rPr>
          <w:sz w:val="24"/>
          <w:szCs w:val="24"/>
          <w:lang w:val="fr-CH"/>
        </w:rPr>
        <w:t>D`un côté, de part sa situation géographique au cœur de l`Europe, le Luxembourg a été une des premières nations présentes au berceau de l`éclosion du cyclisme début du 20</w:t>
      </w:r>
      <w:r w:rsidRPr="004E364C">
        <w:rPr>
          <w:sz w:val="24"/>
          <w:szCs w:val="24"/>
          <w:vertAlign w:val="superscript"/>
          <w:lang w:val="fr-CH"/>
        </w:rPr>
        <w:t>e</w:t>
      </w:r>
      <w:r w:rsidRPr="004E364C">
        <w:rPr>
          <w:sz w:val="24"/>
          <w:szCs w:val="24"/>
          <w:lang w:val="fr-CH"/>
        </w:rPr>
        <w:t xml:space="preserve"> siècle. D`un autre côté, les responsables des années 80 et 90 ont eu la sagesse de reconnaître, que le sport de haut niveau doit se doter de structures professionnelles. Ceci a été soutenu par le Ministère des Sports et ainsi notre fédération a su embaucher à temps plein un directeur technique, 2 entraîneurs, un gestionnaire, une secrétaire ainsi qu`un employé technique. L`équipe des entraîneurs  est complétée par trois professeurs EPS, détachés en partie par le Ministère de l`Education Nationale pour s`occuper des jeunes dans les centres de formation. Au niveau de l`école fondamentale, une institutrice est détachée à 100% dans le but de former des multiplicateurs qui sauront redonner à la bicyclette sa </w:t>
      </w:r>
      <w:r w:rsidRPr="004E364C">
        <w:rPr>
          <w:sz w:val="24"/>
          <w:szCs w:val="24"/>
          <w:lang w:val="fr-CH"/>
        </w:rPr>
        <w:lastRenderedPageBreak/>
        <w:t>vraie place dans l`éducation d`une motricité complète (cf mobilité douce).</w:t>
      </w:r>
    </w:p>
    <w:p w14:paraId="17C04110" w14:textId="77777777" w:rsidR="007C2F7C" w:rsidRPr="004E364C" w:rsidRDefault="007C2F7C" w:rsidP="007C2F7C">
      <w:pPr>
        <w:jc w:val="both"/>
        <w:rPr>
          <w:sz w:val="24"/>
          <w:szCs w:val="24"/>
          <w:lang w:val="fr-CH"/>
        </w:rPr>
      </w:pPr>
      <w:r w:rsidRPr="004E364C">
        <w:rPr>
          <w:sz w:val="24"/>
          <w:szCs w:val="24"/>
          <w:lang w:val="fr-CH"/>
        </w:rPr>
        <w:t xml:space="preserve">Fin des années 90 la FSCL a mis l`accent non sur une rapide spécialisation et un succès éphémère mais sur un développement à long terme, c`est-à-dire une formation motrice générale, sans oublier pour autant la spécificité du cyclisme.  Comme nous ne disposons pas d`une très grande quantité de jeunes talents, ceci s`est avéré être la bonne stratégie. </w:t>
      </w:r>
    </w:p>
    <w:p w14:paraId="458CD0BD" w14:textId="77777777" w:rsidR="007C2F7C" w:rsidRPr="004E364C" w:rsidRDefault="007C2F7C" w:rsidP="007C2F7C">
      <w:pPr>
        <w:jc w:val="both"/>
        <w:rPr>
          <w:sz w:val="24"/>
          <w:szCs w:val="24"/>
          <w:lang w:val="fr-CH"/>
        </w:rPr>
      </w:pPr>
      <w:r w:rsidRPr="004E364C">
        <w:rPr>
          <w:sz w:val="24"/>
          <w:szCs w:val="24"/>
          <w:lang w:val="fr-CH"/>
        </w:rPr>
        <w:t xml:space="preserve">Dans le „Sportlycée“ ainsi que dans les centres de formation, les jeunes cyclistes ont à leur disposition les bonnes structures pour poursuivre à la fois les études et le sport de haut niveau (double carrière). </w:t>
      </w:r>
    </w:p>
    <w:p w14:paraId="4630B8E7" w14:textId="77777777" w:rsidR="007C2F7C" w:rsidRPr="004E364C" w:rsidRDefault="007C2F7C" w:rsidP="007C2F7C">
      <w:pPr>
        <w:jc w:val="both"/>
        <w:rPr>
          <w:sz w:val="24"/>
          <w:szCs w:val="24"/>
          <w:lang w:val="fr-CH"/>
        </w:rPr>
      </w:pPr>
      <w:r w:rsidRPr="004E364C">
        <w:rPr>
          <w:sz w:val="24"/>
          <w:szCs w:val="24"/>
          <w:lang w:val="fr-CH"/>
        </w:rPr>
        <w:t>C`est maintenant à nous de poursuivre nos efforts dans cette voie, sans pour autant oublier que la science de l`entraînement est en évolution permanente. En agissant seul on ne peut pas atteindre ses objectifs.  Celui qui ne va pas de l`avant recule. Nous devons trouver les bonnes réponses à tous les échelons : formation, finances et marketing, organisations. Nous devons rester flexibles, ne pas rester figés sur nos positions. Ce ne seront que ceux qui auront le courage de dépasser les limites de leur club, de leur commune, qui sauront trouver des solutions aux problèmes actuels. Toutes celles et tous ceux qui joindront cette démarche, vont contribuer à ce que la FSCL reste une des  grandes fédérations au Grand-Duché.</w:t>
      </w:r>
    </w:p>
    <w:p w14:paraId="56325261" w14:textId="77777777" w:rsidR="007C2F7C" w:rsidRPr="004E364C" w:rsidRDefault="007C2F7C" w:rsidP="007C2F7C">
      <w:pPr>
        <w:jc w:val="both"/>
        <w:rPr>
          <w:sz w:val="24"/>
          <w:szCs w:val="24"/>
          <w:lang w:val="fr-CH"/>
        </w:rPr>
      </w:pPr>
      <w:r w:rsidRPr="004E364C">
        <w:rPr>
          <w:sz w:val="24"/>
          <w:szCs w:val="24"/>
          <w:lang w:val="fr-CH"/>
        </w:rPr>
        <w:t xml:space="preserve">Le Centre National de Cyclisme à Mondorf, à l`intérieur du nouveau Vélodrome, est une chance unique pour </w:t>
      </w:r>
      <w:r w:rsidRPr="004E364C">
        <w:rPr>
          <w:sz w:val="24"/>
          <w:szCs w:val="24"/>
          <w:lang w:val="fr-CH"/>
        </w:rPr>
        <w:lastRenderedPageBreak/>
        <w:t>amener  avec succès le cyclisme luxembourgeois vers les décennies à venir. Saisissons cette occasion à bras grandement ouverts.</w:t>
      </w:r>
    </w:p>
    <w:p w14:paraId="638F329F" w14:textId="77777777" w:rsidR="007C2F7C" w:rsidRPr="004E364C" w:rsidRDefault="007C2F7C" w:rsidP="007C2F7C">
      <w:pPr>
        <w:jc w:val="both"/>
        <w:rPr>
          <w:sz w:val="24"/>
          <w:szCs w:val="24"/>
          <w:lang w:val="fr-CH"/>
        </w:rPr>
      </w:pPr>
      <w:r w:rsidRPr="004E364C">
        <w:rPr>
          <w:sz w:val="24"/>
          <w:szCs w:val="24"/>
          <w:lang w:val="fr-CH"/>
        </w:rPr>
        <w:t xml:space="preserve">Route, Cyclocross, Mountainbike, Piste, BMX, Paracycling, Cyclisme Artistique, E-Bike, E-Sport : c`est ce qui nous attend dans les prochaines  années. </w:t>
      </w:r>
    </w:p>
    <w:p w14:paraId="0795E05F" w14:textId="77777777" w:rsidR="007C2F7C" w:rsidRPr="004E364C" w:rsidRDefault="007C2F7C" w:rsidP="007C2F7C">
      <w:pPr>
        <w:jc w:val="both"/>
        <w:rPr>
          <w:sz w:val="24"/>
          <w:szCs w:val="24"/>
          <w:lang w:val="fr-CH"/>
        </w:rPr>
      </w:pPr>
      <w:r w:rsidRPr="004E364C">
        <w:rPr>
          <w:sz w:val="24"/>
          <w:szCs w:val="24"/>
          <w:lang w:val="fr-CH"/>
        </w:rPr>
        <w:t>La bicyclette est un moyen très important pour le maintien de notre environnement (développement durable). Dans ce domaine nous devons donner le bon exemple.</w:t>
      </w:r>
    </w:p>
    <w:p w14:paraId="1BCD517D" w14:textId="77777777" w:rsidR="007C2F7C" w:rsidRPr="004E364C" w:rsidRDefault="007C2F7C" w:rsidP="007C2F7C">
      <w:pPr>
        <w:jc w:val="both"/>
        <w:rPr>
          <w:sz w:val="24"/>
          <w:szCs w:val="24"/>
          <w:lang w:val="fr-CH"/>
        </w:rPr>
      </w:pPr>
      <w:r w:rsidRPr="004E364C">
        <w:rPr>
          <w:sz w:val="24"/>
          <w:szCs w:val="24"/>
          <w:lang w:val="fr-CH"/>
        </w:rPr>
        <w:t>A nous de promouvoir une image positive du cyclisme et amener de plus en plus de gens à faire du vélo.</w:t>
      </w:r>
    </w:p>
    <w:p w14:paraId="2EBBEBFF" w14:textId="77777777" w:rsidR="007C2F7C" w:rsidRPr="004E364C" w:rsidRDefault="007C2F7C" w:rsidP="007C2F7C">
      <w:pPr>
        <w:jc w:val="both"/>
        <w:rPr>
          <w:sz w:val="24"/>
          <w:szCs w:val="24"/>
          <w:lang w:val="fr-CH"/>
        </w:rPr>
      </w:pPr>
      <w:r w:rsidRPr="004E364C">
        <w:rPr>
          <w:sz w:val="24"/>
          <w:szCs w:val="24"/>
          <w:lang w:val="fr-CH"/>
        </w:rPr>
        <w:t>Cette brochure saura nous guider vers les bons choix afin d`atteindre nos buts.</w:t>
      </w:r>
    </w:p>
    <w:p w14:paraId="532AB799" w14:textId="77777777" w:rsidR="007C2F7C" w:rsidRPr="004E364C" w:rsidRDefault="007C2F7C" w:rsidP="007C2F7C">
      <w:pPr>
        <w:jc w:val="both"/>
        <w:rPr>
          <w:sz w:val="24"/>
          <w:szCs w:val="24"/>
        </w:rPr>
      </w:pPr>
      <w:r w:rsidRPr="004E364C">
        <w:rPr>
          <w:sz w:val="24"/>
          <w:szCs w:val="24"/>
        </w:rPr>
        <w:t>DAHM Camille</w:t>
      </w:r>
    </w:p>
    <w:p w14:paraId="28D23AA1" w14:textId="77777777" w:rsidR="007C2F7C" w:rsidRPr="004E364C" w:rsidRDefault="007C2F7C" w:rsidP="007C2F7C">
      <w:pPr>
        <w:tabs>
          <w:tab w:val="left" w:pos="1929"/>
        </w:tabs>
        <w:jc w:val="both"/>
        <w:rPr>
          <w:sz w:val="24"/>
          <w:szCs w:val="24"/>
        </w:rPr>
      </w:pPr>
      <w:r w:rsidRPr="004E364C">
        <w:rPr>
          <w:sz w:val="24"/>
          <w:szCs w:val="24"/>
        </w:rPr>
        <w:t>Président</w:t>
      </w:r>
      <w:r w:rsidRPr="004E364C">
        <w:rPr>
          <w:sz w:val="24"/>
          <w:szCs w:val="24"/>
        </w:rPr>
        <w:tab/>
      </w:r>
    </w:p>
    <w:p w14:paraId="2420085C" w14:textId="77777777" w:rsidR="007C2F7C" w:rsidRPr="004E364C" w:rsidRDefault="007C2F7C" w:rsidP="007C2F7C">
      <w:pPr>
        <w:tabs>
          <w:tab w:val="left" w:pos="1929"/>
        </w:tabs>
        <w:jc w:val="both"/>
        <w:rPr>
          <w:sz w:val="24"/>
          <w:szCs w:val="24"/>
        </w:rPr>
      </w:pPr>
      <w:r w:rsidRPr="004E364C">
        <w:rPr>
          <w:noProof/>
          <w:sz w:val="24"/>
          <w:szCs w:val="24"/>
          <w:lang w:eastAsia="de-LU"/>
        </w:rPr>
        <w:drawing>
          <wp:inline distT="0" distB="0" distL="0" distR="0" wp14:anchorId="5E30529F" wp14:editId="7EDE7E7E">
            <wp:extent cx="1174045" cy="1629645"/>
            <wp:effectExtent l="0" t="0" r="7620" b="8890"/>
            <wp:docPr id="5" name="Grafik 5" descr="C:\Users\Steve\Desktop\Camil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Desktop\Camille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0718" cy="1652788"/>
                    </a:xfrm>
                    <a:prstGeom prst="rect">
                      <a:avLst/>
                    </a:prstGeom>
                    <a:noFill/>
                    <a:ln>
                      <a:noFill/>
                    </a:ln>
                  </pic:spPr>
                </pic:pic>
              </a:graphicData>
            </a:graphic>
          </wp:inline>
        </w:drawing>
      </w:r>
    </w:p>
    <w:p w14:paraId="59D2F9A7" w14:textId="028FAB10" w:rsidR="005901C4" w:rsidRPr="004E364C" w:rsidRDefault="007C2F7C" w:rsidP="007C2F7C">
      <w:pPr>
        <w:jc w:val="both"/>
        <w:rPr>
          <w:sz w:val="24"/>
          <w:szCs w:val="24"/>
        </w:rPr>
      </w:pPr>
      <w:r w:rsidRPr="004E364C">
        <w:rPr>
          <w:sz w:val="24"/>
          <w:szCs w:val="24"/>
        </w:rPr>
        <w:t>Novembre 2019</w:t>
      </w:r>
    </w:p>
    <w:p w14:paraId="7A0AD529" w14:textId="328154BB" w:rsidR="00886A32" w:rsidRPr="004E364C" w:rsidRDefault="00886A32" w:rsidP="00886A32">
      <w:pPr>
        <w:pStyle w:val="Paragraphedeliste"/>
        <w:numPr>
          <w:ilvl w:val="0"/>
          <w:numId w:val="13"/>
        </w:numPr>
        <w:jc w:val="both"/>
        <w:rPr>
          <w:sz w:val="24"/>
          <w:szCs w:val="24"/>
        </w:rPr>
      </w:pPr>
      <w:r w:rsidRPr="004E364C">
        <w:rPr>
          <w:b/>
          <w:sz w:val="24"/>
          <w:szCs w:val="24"/>
        </w:rPr>
        <w:lastRenderedPageBreak/>
        <w:t>Fédérations et clubs</w:t>
      </w:r>
    </w:p>
    <w:p w14:paraId="32988036" w14:textId="77777777" w:rsidR="00811C3B" w:rsidRPr="004E364C" w:rsidRDefault="00811C3B" w:rsidP="00811C3B">
      <w:pPr>
        <w:pStyle w:val="Paragraphedeliste"/>
        <w:ind w:left="1080"/>
        <w:jc w:val="both"/>
        <w:rPr>
          <w:b/>
          <w:sz w:val="24"/>
          <w:szCs w:val="24"/>
        </w:rPr>
      </w:pPr>
    </w:p>
    <w:p w14:paraId="0D3C51C6" w14:textId="77777777" w:rsidR="00886A32" w:rsidRPr="004E364C" w:rsidRDefault="00886A32" w:rsidP="00886A32">
      <w:pPr>
        <w:jc w:val="both"/>
        <w:rPr>
          <w:sz w:val="24"/>
          <w:szCs w:val="24"/>
          <w:lang w:val="fr-CH"/>
        </w:rPr>
      </w:pPr>
      <w:r w:rsidRPr="004E364C">
        <w:rPr>
          <w:sz w:val="24"/>
          <w:szCs w:val="24"/>
          <w:lang w:val="fr-CH"/>
        </w:rPr>
        <w:t>La Fédération, en collaboration étroite avec les clubs affiliés, garantit et assure la promotion du cyclisme à tous les échelons (cf agrément du Ministère des Sports). La fédération représente ses clubs auprès des Instances Publiques et du Comité Olympique et Sportif Luxembourgeois.</w:t>
      </w:r>
    </w:p>
    <w:p w14:paraId="5E19C283" w14:textId="77777777" w:rsidR="00886A32" w:rsidRPr="004E364C" w:rsidRDefault="00886A32" w:rsidP="00886A32">
      <w:pPr>
        <w:jc w:val="both"/>
        <w:rPr>
          <w:sz w:val="24"/>
          <w:szCs w:val="24"/>
          <w:lang w:val="fr-CH"/>
        </w:rPr>
      </w:pPr>
      <w:r w:rsidRPr="004E364C">
        <w:rPr>
          <w:sz w:val="24"/>
          <w:szCs w:val="24"/>
          <w:lang w:val="fr-CH"/>
        </w:rPr>
        <w:t>Dans les années à venir la Fédération fera de son mieux pour engager le moins que possible les clubs au niveau financier (cf IV). Des efforts dans ce sens ont déjà été faits durant les 4 dernières années :</w:t>
      </w:r>
    </w:p>
    <w:p w14:paraId="1D481487" w14:textId="77777777" w:rsidR="00886A32" w:rsidRPr="004E364C" w:rsidRDefault="00886A32" w:rsidP="003D6EA2">
      <w:pPr>
        <w:pStyle w:val="Paragraphedeliste"/>
        <w:numPr>
          <w:ilvl w:val="0"/>
          <w:numId w:val="1"/>
        </w:numPr>
        <w:ind w:left="426" w:hanging="284"/>
        <w:jc w:val="both"/>
        <w:rPr>
          <w:sz w:val="24"/>
          <w:szCs w:val="24"/>
          <w:lang w:val="fr-CH"/>
        </w:rPr>
      </w:pPr>
      <w:r w:rsidRPr="004E364C">
        <w:rPr>
          <w:sz w:val="24"/>
          <w:szCs w:val="24"/>
          <w:lang w:val="fr-CH"/>
        </w:rPr>
        <w:t>La Fédération a acquis les récepteurs électroniques (transponders) ainsi qu`une caméra « photofinish », qui sont mis à la disposition des organisateurs de courses moyennant un faible prix de location. Ainsi des milliers d`€s peuvent être épargnés. Il va de soi que l`assistance technique doit être perfectionnée dans ce domaine. Le Comité d`Administration fera une proposition ad hoc, où tous les clubs, organisateurs ou non, doivent être engagés.</w:t>
      </w:r>
    </w:p>
    <w:p w14:paraId="714838F6" w14:textId="77777777" w:rsidR="00886A32" w:rsidRPr="004E364C" w:rsidRDefault="00886A32" w:rsidP="00886A32">
      <w:pPr>
        <w:pStyle w:val="Paragraphedeliste"/>
        <w:numPr>
          <w:ilvl w:val="0"/>
          <w:numId w:val="1"/>
        </w:numPr>
        <w:jc w:val="both"/>
        <w:rPr>
          <w:sz w:val="24"/>
          <w:szCs w:val="24"/>
          <w:lang w:val="fr-CH"/>
        </w:rPr>
      </w:pPr>
      <w:r w:rsidRPr="004E364C">
        <w:rPr>
          <w:sz w:val="24"/>
          <w:szCs w:val="24"/>
          <w:lang w:val="fr-CH"/>
        </w:rPr>
        <w:t xml:space="preserve">Championnats Nationaux : les maillots de champion ainsi que les médailles seront mis à disposition par la Fédération. Il n`y aura pas de primes. </w:t>
      </w:r>
    </w:p>
    <w:p w14:paraId="7ABE1EDD" w14:textId="44A239F9" w:rsidR="00886A32" w:rsidRPr="004E364C" w:rsidRDefault="00886A32" w:rsidP="00886A32">
      <w:pPr>
        <w:pStyle w:val="Paragraphedeliste"/>
        <w:numPr>
          <w:ilvl w:val="0"/>
          <w:numId w:val="1"/>
        </w:numPr>
        <w:jc w:val="both"/>
        <w:rPr>
          <w:sz w:val="24"/>
          <w:szCs w:val="24"/>
          <w:lang w:val="fr-CH"/>
        </w:rPr>
      </w:pPr>
      <w:r w:rsidRPr="004E364C">
        <w:rPr>
          <w:sz w:val="24"/>
          <w:szCs w:val="24"/>
          <w:lang w:val="fr-CH"/>
        </w:rPr>
        <w:t xml:space="preserve">Ces deux points (transponders, caméra, primes, maillots) permettent au club organisateur une épargne d`au moins </w:t>
      </w:r>
      <w:r w:rsidR="003D6EA2" w:rsidRPr="004E364C">
        <w:rPr>
          <w:sz w:val="24"/>
          <w:szCs w:val="24"/>
          <w:lang w:val="fr-CH"/>
        </w:rPr>
        <w:t xml:space="preserve">        </w:t>
      </w:r>
      <w:r w:rsidRPr="004E364C">
        <w:rPr>
          <w:sz w:val="24"/>
          <w:szCs w:val="24"/>
          <w:lang w:val="fr-CH"/>
        </w:rPr>
        <w:t>30 000€ !</w:t>
      </w:r>
    </w:p>
    <w:p w14:paraId="6F5011B5" w14:textId="77777777" w:rsidR="00886A32" w:rsidRPr="004E364C" w:rsidRDefault="00886A32" w:rsidP="00886A32">
      <w:pPr>
        <w:jc w:val="both"/>
        <w:rPr>
          <w:sz w:val="24"/>
          <w:szCs w:val="24"/>
          <w:lang w:val="fr-CH"/>
        </w:rPr>
      </w:pPr>
      <w:r w:rsidRPr="004E364C">
        <w:rPr>
          <w:sz w:val="24"/>
          <w:szCs w:val="24"/>
          <w:lang w:val="fr-CH"/>
        </w:rPr>
        <w:lastRenderedPageBreak/>
        <w:t>La digitalisation (cf III) va faciliter la tâche des clubs.</w:t>
      </w:r>
    </w:p>
    <w:p w14:paraId="1E534A21" w14:textId="77777777" w:rsidR="00886A32" w:rsidRPr="004E364C" w:rsidRDefault="00886A32" w:rsidP="00886A32">
      <w:pPr>
        <w:jc w:val="both"/>
        <w:rPr>
          <w:sz w:val="24"/>
          <w:szCs w:val="24"/>
          <w:lang w:val="fr-CH"/>
        </w:rPr>
      </w:pPr>
      <w:r w:rsidRPr="004E364C">
        <w:rPr>
          <w:sz w:val="24"/>
          <w:szCs w:val="24"/>
          <w:lang w:val="fr-CH"/>
        </w:rPr>
        <w:t>Le vélo verra son importance s`accroître dans les années à venir :</w:t>
      </w:r>
    </w:p>
    <w:p w14:paraId="7C4FA488" w14:textId="77777777" w:rsidR="00886A32" w:rsidRPr="004E364C" w:rsidRDefault="00886A32" w:rsidP="00886A32">
      <w:pPr>
        <w:pStyle w:val="Paragraphedeliste"/>
        <w:numPr>
          <w:ilvl w:val="0"/>
          <w:numId w:val="1"/>
        </w:numPr>
        <w:jc w:val="both"/>
        <w:rPr>
          <w:sz w:val="24"/>
          <w:szCs w:val="24"/>
          <w:lang w:val="fr-CH"/>
        </w:rPr>
      </w:pPr>
      <w:r w:rsidRPr="004E364C">
        <w:rPr>
          <w:sz w:val="24"/>
          <w:szCs w:val="24"/>
          <w:lang w:val="fr-CH"/>
        </w:rPr>
        <w:t>Mobilité douce</w:t>
      </w:r>
    </w:p>
    <w:p w14:paraId="1667FFBA" w14:textId="77777777" w:rsidR="00886A32" w:rsidRPr="004E364C" w:rsidRDefault="00886A32" w:rsidP="00886A32">
      <w:pPr>
        <w:pStyle w:val="Paragraphedeliste"/>
        <w:numPr>
          <w:ilvl w:val="0"/>
          <w:numId w:val="1"/>
        </w:numPr>
        <w:jc w:val="both"/>
        <w:rPr>
          <w:sz w:val="24"/>
          <w:szCs w:val="24"/>
          <w:lang w:val="fr-CH"/>
        </w:rPr>
      </w:pPr>
      <w:r w:rsidRPr="004E364C">
        <w:rPr>
          <w:sz w:val="24"/>
          <w:szCs w:val="24"/>
          <w:lang w:val="fr-CH"/>
        </w:rPr>
        <w:t>E-Bike</w:t>
      </w:r>
    </w:p>
    <w:p w14:paraId="2ECA4209" w14:textId="77777777" w:rsidR="00886A32" w:rsidRPr="004E364C" w:rsidRDefault="00886A32" w:rsidP="00886A32">
      <w:pPr>
        <w:pStyle w:val="Paragraphedeliste"/>
        <w:numPr>
          <w:ilvl w:val="0"/>
          <w:numId w:val="1"/>
        </w:numPr>
        <w:jc w:val="both"/>
        <w:rPr>
          <w:sz w:val="24"/>
          <w:szCs w:val="24"/>
          <w:lang w:val="fr-CH"/>
        </w:rPr>
      </w:pPr>
      <w:r w:rsidRPr="004E364C">
        <w:rPr>
          <w:sz w:val="24"/>
          <w:szCs w:val="24"/>
          <w:lang w:val="fr-CH"/>
        </w:rPr>
        <w:t>Loisirs et sport-loisir</w:t>
      </w:r>
    </w:p>
    <w:p w14:paraId="20542757" w14:textId="77777777" w:rsidR="00886A32" w:rsidRPr="004E364C" w:rsidRDefault="00886A32" w:rsidP="00886A32">
      <w:pPr>
        <w:pStyle w:val="Paragraphedeliste"/>
        <w:numPr>
          <w:ilvl w:val="0"/>
          <w:numId w:val="1"/>
        </w:numPr>
        <w:jc w:val="both"/>
        <w:rPr>
          <w:sz w:val="24"/>
          <w:szCs w:val="24"/>
          <w:lang w:val="fr-CH"/>
        </w:rPr>
      </w:pPr>
      <w:r w:rsidRPr="004E364C">
        <w:rPr>
          <w:sz w:val="24"/>
          <w:szCs w:val="24"/>
          <w:lang w:val="fr-CH"/>
        </w:rPr>
        <w:t>Compétitions à tous les niveaux / de 6 à 99 ans / route, nature/pistes cyclables, vélodrome</w:t>
      </w:r>
    </w:p>
    <w:p w14:paraId="577606CD" w14:textId="77777777" w:rsidR="00886A32" w:rsidRPr="004E364C" w:rsidRDefault="00886A32" w:rsidP="00886A32">
      <w:pPr>
        <w:pStyle w:val="Paragraphedeliste"/>
        <w:numPr>
          <w:ilvl w:val="0"/>
          <w:numId w:val="1"/>
        </w:numPr>
        <w:jc w:val="both"/>
        <w:rPr>
          <w:sz w:val="24"/>
          <w:szCs w:val="24"/>
          <w:lang w:val="fr-CH"/>
        </w:rPr>
      </w:pPr>
      <w:r w:rsidRPr="004E364C">
        <w:rPr>
          <w:sz w:val="24"/>
          <w:szCs w:val="24"/>
          <w:lang w:val="fr-CH"/>
        </w:rPr>
        <w:t>E-Sport</w:t>
      </w:r>
    </w:p>
    <w:p w14:paraId="65EFCA46" w14:textId="77777777" w:rsidR="00886A32" w:rsidRPr="004E364C" w:rsidRDefault="00886A32" w:rsidP="00886A32">
      <w:pPr>
        <w:jc w:val="both"/>
        <w:rPr>
          <w:sz w:val="24"/>
          <w:szCs w:val="24"/>
          <w:lang w:val="fr-CH"/>
        </w:rPr>
      </w:pPr>
    </w:p>
    <w:p w14:paraId="3B2FDD89" w14:textId="77777777" w:rsidR="00886A32" w:rsidRPr="004E364C" w:rsidRDefault="00886A32" w:rsidP="00886A32">
      <w:pPr>
        <w:jc w:val="both"/>
        <w:rPr>
          <w:sz w:val="24"/>
          <w:szCs w:val="24"/>
          <w:lang w:val="fr-CH"/>
        </w:rPr>
      </w:pPr>
      <w:r w:rsidRPr="004E364C">
        <w:rPr>
          <w:sz w:val="24"/>
          <w:szCs w:val="24"/>
          <w:lang w:val="fr-CH"/>
        </w:rPr>
        <w:t>Un grand défi pour nous tous. Profitons-en et mettons à disposition de toutes et de tous les plates-formes adaptées. Toutes et tous doivent pouvoir pratiquer le cyclisme à leur niveau, sans pour autant être membre d`un club cycliste (</w:t>
      </w:r>
      <w:r w:rsidRPr="004E364C">
        <w:rPr>
          <w:sz w:val="24"/>
          <w:szCs w:val="24"/>
          <w:lang w:val="fr-CH"/>
        </w:rPr>
        <w:sym w:font="Wingdings" w:char="F0E0"/>
      </w:r>
      <w:r w:rsidRPr="004E364C">
        <w:rPr>
          <w:sz w:val="24"/>
          <w:szCs w:val="24"/>
          <w:lang w:val="fr-CH"/>
        </w:rPr>
        <w:t xml:space="preserve"> licence individuelle).</w:t>
      </w:r>
    </w:p>
    <w:p w14:paraId="70664BFD" w14:textId="30290842" w:rsidR="008A77E2" w:rsidRPr="004E364C" w:rsidRDefault="00886A32" w:rsidP="004B3319">
      <w:pPr>
        <w:jc w:val="both"/>
        <w:rPr>
          <w:sz w:val="24"/>
          <w:szCs w:val="24"/>
          <w:lang w:val="fr-CH"/>
        </w:rPr>
      </w:pPr>
      <w:r w:rsidRPr="004E364C">
        <w:rPr>
          <w:sz w:val="24"/>
          <w:szCs w:val="24"/>
          <w:lang w:val="fr-CH"/>
        </w:rPr>
        <w:t>A nos clubs de mettre en valeur les avantages d`une affiliation : prise en charge spécifique, réduction des coûts, sécurité … Etant donné que bien des clubs, faute de bénévoles, ne savent plus s`occuper des sportifs à tous les niveaux, une étroite collaboration entre des clubs voisins saura être la meilleure des alternatives. Il en va de même pour les différentes organisations (cf VI).</w:t>
      </w:r>
    </w:p>
    <w:p w14:paraId="06B6B6E8" w14:textId="77777777" w:rsidR="004B3319" w:rsidRPr="004E364C" w:rsidRDefault="004B3319" w:rsidP="003D6EA2">
      <w:pPr>
        <w:spacing w:after="0"/>
        <w:jc w:val="both"/>
        <w:rPr>
          <w:sz w:val="24"/>
          <w:szCs w:val="24"/>
          <w:lang w:val="fr-LU"/>
        </w:rPr>
      </w:pPr>
    </w:p>
    <w:tbl>
      <w:tblPr>
        <w:tblStyle w:val="Grilledutableau"/>
        <w:tblpPr w:leftFromText="141" w:rightFromText="141" w:vertAnchor="text" w:horzAnchor="margin"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8"/>
        <w:gridCol w:w="1418"/>
      </w:tblGrid>
      <w:tr w:rsidR="008A77E2" w:rsidRPr="004E364C" w14:paraId="44E3C457" w14:textId="77777777" w:rsidTr="00B246F6">
        <w:trPr>
          <w:trHeight w:val="416"/>
        </w:trPr>
        <w:tc>
          <w:tcPr>
            <w:tcW w:w="1418" w:type="dxa"/>
            <w:vAlign w:val="center"/>
          </w:tcPr>
          <w:p w14:paraId="7E2D7889" w14:textId="77777777" w:rsidR="008A77E2" w:rsidRPr="004E364C" w:rsidRDefault="008A77E2" w:rsidP="00B246F6">
            <w:pPr>
              <w:jc w:val="center"/>
              <w:rPr>
                <w:sz w:val="24"/>
                <w:szCs w:val="24"/>
              </w:rPr>
            </w:pPr>
            <w:r w:rsidRPr="004E364C">
              <w:rPr>
                <w:noProof/>
                <w:sz w:val="24"/>
                <w:szCs w:val="24"/>
              </w:rPr>
              <w:drawing>
                <wp:inline distT="0" distB="0" distL="0" distR="0" wp14:anchorId="70F027C7" wp14:editId="4832E5E5">
                  <wp:extent cx="142875" cy="142875"/>
                  <wp:effectExtent l="0" t="0" r="9525" b="9525"/>
                  <wp:docPr id="47" name="Image 47"/>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18" w:type="dxa"/>
            <w:vAlign w:val="center"/>
          </w:tcPr>
          <w:p w14:paraId="31760885" w14:textId="77777777" w:rsidR="008A77E2" w:rsidRPr="004E364C" w:rsidRDefault="008A77E2" w:rsidP="00B246F6">
            <w:pPr>
              <w:jc w:val="center"/>
              <w:rPr>
                <w:sz w:val="24"/>
                <w:szCs w:val="24"/>
              </w:rPr>
            </w:pPr>
            <w:r w:rsidRPr="004E364C">
              <w:rPr>
                <w:noProof/>
                <w:sz w:val="24"/>
                <w:szCs w:val="24"/>
              </w:rPr>
              <w:drawing>
                <wp:inline distT="0" distB="0" distL="0" distR="0" wp14:anchorId="63AA4B8B" wp14:editId="17210D08">
                  <wp:extent cx="142875" cy="142875"/>
                  <wp:effectExtent l="0" t="0" r="9525"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18" w:type="dxa"/>
            <w:vAlign w:val="center"/>
          </w:tcPr>
          <w:p w14:paraId="1831ADC3" w14:textId="77777777" w:rsidR="008A77E2" w:rsidRPr="004E364C" w:rsidRDefault="008A77E2" w:rsidP="00B246F6">
            <w:pPr>
              <w:jc w:val="center"/>
              <w:rPr>
                <w:sz w:val="24"/>
                <w:szCs w:val="24"/>
              </w:rPr>
            </w:pPr>
            <w:r w:rsidRPr="004E364C">
              <w:rPr>
                <w:noProof/>
                <w:sz w:val="24"/>
                <w:szCs w:val="24"/>
              </w:rPr>
              <w:drawing>
                <wp:inline distT="0" distB="0" distL="0" distR="0" wp14:anchorId="69FDB735" wp14:editId="456A5B26">
                  <wp:extent cx="142875" cy="142875"/>
                  <wp:effectExtent l="0" t="0" r="9525" b="952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14:paraId="2062DE79" w14:textId="1C37940D" w:rsidR="0032576A" w:rsidRPr="004E364C" w:rsidRDefault="0032576A" w:rsidP="0013375F">
      <w:pPr>
        <w:jc w:val="center"/>
        <w:rPr>
          <w:sz w:val="24"/>
          <w:szCs w:val="24"/>
        </w:rPr>
      </w:pPr>
    </w:p>
    <w:p w14:paraId="1B3788FF" w14:textId="78827F78" w:rsidR="008A77E2" w:rsidRDefault="008A77E2" w:rsidP="00354B83">
      <w:pPr>
        <w:spacing w:after="0"/>
        <w:jc w:val="center"/>
        <w:rPr>
          <w:sz w:val="24"/>
          <w:szCs w:val="24"/>
        </w:rPr>
      </w:pPr>
    </w:p>
    <w:p w14:paraId="4161216B" w14:textId="77777777" w:rsidR="004E364C" w:rsidRPr="004E364C" w:rsidRDefault="004E364C" w:rsidP="00354B83">
      <w:pPr>
        <w:spacing w:after="0"/>
        <w:jc w:val="center"/>
        <w:rPr>
          <w:sz w:val="24"/>
          <w:szCs w:val="24"/>
        </w:rPr>
      </w:pPr>
    </w:p>
    <w:p w14:paraId="56127A13" w14:textId="464BE568" w:rsidR="00E85BD5" w:rsidRPr="004E364C" w:rsidRDefault="00886A32" w:rsidP="00E85BD5">
      <w:pPr>
        <w:pStyle w:val="Paragraphedeliste"/>
        <w:numPr>
          <w:ilvl w:val="0"/>
          <w:numId w:val="13"/>
        </w:numPr>
        <w:jc w:val="both"/>
        <w:rPr>
          <w:sz w:val="24"/>
          <w:szCs w:val="24"/>
        </w:rPr>
      </w:pPr>
      <w:r w:rsidRPr="004E364C">
        <w:rPr>
          <w:b/>
          <w:sz w:val="24"/>
          <w:szCs w:val="24"/>
        </w:rPr>
        <w:lastRenderedPageBreak/>
        <w:t>Personnel</w:t>
      </w:r>
    </w:p>
    <w:p w14:paraId="68AC90F5" w14:textId="77777777" w:rsidR="004E364C" w:rsidRPr="004E364C" w:rsidRDefault="004E364C" w:rsidP="004E364C">
      <w:pPr>
        <w:pStyle w:val="Paragraphedeliste"/>
        <w:ind w:left="1080"/>
        <w:jc w:val="both"/>
        <w:rPr>
          <w:sz w:val="24"/>
          <w:szCs w:val="24"/>
        </w:rPr>
      </w:pPr>
    </w:p>
    <w:p w14:paraId="5CCA72AD" w14:textId="1E96D987" w:rsidR="00886A32" w:rsidRPr="004E364C" w:rsidRDefault="00886A32" w:rsidP="00886A32">
      <w:pPr>
        <w:jc w:val="both"/>
        <w:rPr>
          <w:sz w:val="24"/>
          <w:szCs w:val="24"/>
          <w:lang w:val="fr-CH"/>
        </w:rPr>
      </w:pPr>
      <w:r w:rsidRPr="004E364C">
        <w:rPr>
          <w:sz w:val="24"/>
          <w:szCs w:val="24"/>
          <w:lang w:val="fr-CH"/>
        </w:rPr>
        <w:t>Dans les 10 dernières années le staff technique et administratif de la FSCL a été plus que doublé. Un directeur technique, 2 entraîneurs, un gestionnaire, une secrétaire administrative ainsi qu`un employé technique sont actuellement au service de la fédération. Trois professeurs EPS, au niveau de l`enseignement secondaire, et une enseignante au niveau de l`enseignement fondamental, en partie déchargés par le Ministère de l`Education Nationale, viennent compléter notre équipe technique. Ceux-ci prennent principalement en charge les catégories jeunes. À moyenne échéance la bicyclette doit devenir partie intégrante de la motricité générale dans l`enseignement fondamental.</w:t>
      </w:r>
    </w:p>
    <w:p w14:paraId="5D9E45E4" w14:textId="77777777" w:rsidR="00886A32" w:rsidRPr="004E364C" w:rsidRDefault="00886A32" w:rsidP="00886A32">
      <w:pPr>
        <w:jc w:val="both"/>
        <w:rPr>
          <w:sz w:val="24"/>
          <w:szCs w:val="24"/>
          <w:lang w:val="fr-CH"/>
        </w:rPr>
      </w:pPr>
      <w:r w:rsidRPr="004E364C">
        <w:rPr>
          <w:sz w:val="24"/>
          <w:szCs w:val="24"/>
          <w:lang w:val="fr-CH"/>
        </w:rPr>
        <w:t>Afin de garantir, voir augmenter, la qualité de notre travail, et envers les sportifs et envers nos clubs, nous devons employer à courte échéance un entraîneur (f/m) pour les Dames ainsi qu`un(e) spécialiste pour la piste (cf vélodrome à MONDORF 2024)</w:t>
      </w:r>
    </w:p>
    <w:p w14:paraId="1BEC1D03" w14:textId="77777777" w:rsidR="00886A32" w:rsidRPr="004E364C" w:rsidRDefault="00886A32" w:rsidP="00886A32">
      <w:pPr>
        <w:jc w:val="both"/>
        <w:rPr>
          <w:sz w:val="24"/>
          <w:szCs w:val="24"/>
          <w:lang w:val="fr-CH"/>
        </w:rPr>
      </w:pPr>
      <w:r w:rsidRPr="004E364C">
        <w:rPr>
          <w:sz w:val="24"/>
          <w:szCs w:val="24"/>
          <w:lang w:val="fr-CH"/>
        </w:rPr>
        <w:t>Avec l`aide du LIHPS (cf V) nous devons pouvoir profiter des compétences d`un(e) kinésithérapeute respectivement du personnel médical si nous en avons besoin, et ceci sans frais supplémentaires.</w:t>
      </w:r>
    </w:p>
    <w:p w14:paraId="4C21C61E" w14:textId="77777777" w:rsidR="00886A32" w:rsidRPr="004E364C" w:rsidRDefault="00886A32" w:rsidP="00886A32">
      <w:pPr>
        <w:jc w:val="both"/>
        <w:rPr>
          <w:sz w:val="24"/>
          <w:szCs w:val="24"/>
          <w:lang w:val="fr-CH"/>
        </w:rPr>
      </w:pPr>
      <w:r w:rsidRPr="004E364C">
        <w:rPr>
          <w:sz w:val="24"/>
          <w:szCs w:val="24"/>
          <w:lang w:val="fr-CH"/>
        </w:rPr>
        <w:t>Il en va de même pour les mécaniciens, besoins très spécifiques du cyclisme. Ceci saura éventuellement aller de pair avec l`emploi du personnel pour le vélodrome.</w:t>
      </w:r>
    </w:p>
    <w:p w14:paraId="46BA586C" w14:textId="77777777" w:rsidR="00886A32" w:rsidRPr="004E364C" w:rsidRDefault="00886A32" w:rsidP="00886A32">
      <w:pPr>
        <w:jc w:val="both"/>
        <w:rPr>
          <w:sz w:val="24"/>
          <w:szCs w:val="24"/>
          <w:lang w:val="fr-CH"/>
        </w:rPr>
      </w:pPr>
      <w:r w:rsidRPr="004E364C">
        <w:rPr>
          <w:sz w:val="24"/>
          <w:szCs w:val="24"/>
          <w:lang w:val="fr-CH"/>
        </w:rPr>
        <w:lastRenderedPageBreak/>
        <w:t>Conformément à l`adaptation des statuts de l`UCI au Congrès  à Harrogate en date du 27 septembre 2019, la FSCL va assurer une représentation adéquate de chaque sexe au sein de son Comité d`Administration (Statuts UCI, Chapitre II : Membres, Article 5 : Fédérations Nationales : Obligations, point 11)</w:t>
      </w:r>
    </w:p>
    <w:p w14:paraId="75DEF3CF" w14:textId="77777777" w:rsidR="00886A32" w:rsidRPr="004E364C" w:rsidRDefault="00886A32" w:rsidP="00886A32">
      <w:pPr>
        <w:jc w:val="both"/>
        <w:rPr>
          <w:sz w:val="24"/>
          <w:szCs w:val="24"/>
          <w:lang w:val="fr-CH"/>
        </w:rPr>
      </w:pPr>
      <w:r w:rsidRPr="004E364C">
        <w:rPr>
          <w:sz w:val="24"/>
          <w:szCs w:val="24"/>
          <w:lang w:val="fr-CH"/>
        </w:rPr>
        <w:t>Comme le sport de haut niveau  a pris une énorme ampleur professionnelle, nous ne saurons plus travailler tout le temps avec des bénévoles si nous voulons garder le niveau actuel.</w:t>
      </w:r>
    </w:p>
    <w:p w14:paraId="4DE2B935" w14:textId="77777777" w:rsidR="008A77E2" w:rsidRPr="004E364C" w:rsidRDefault="008A77E2" w:rsidP="00354B83">
      <w:pPr>
        <w:spacing w:after="0"/>
        <w:jc w:val="both"/>
        <w:rPr>
          <w:sz w:val="24"/>
          <w:szCs w:val="24"/>
          <w:lang w:val="fr-CH"/>
        </w:rPr>
      </w:pPr>
    </w:p>
    <w:tbl>
      <w:tblPr>
        <w:tblStyle w:val="Grilledutableau"/>
        <w:tblpPr w:leftFromText="141" w:rightFromText="141" w:vertAnchor="text" w:horzAnchor="margin"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8"/>
        <w:gridCol w:w="1418"/>
      </w:tblGrid>
      <w:tr w:rsidR="008A77E2" w:rsidRPr="004E364C" w14:paraId="40A99567" w14:textId="77777777" w:rsidTr="008A77E2">
        <w:trPr>
          <w:trHeight w:val="416"/>
        </w:trPr>
        <w:tc>
          <w:tcPr>
            <w:tcW w:w="1418" w:type="dxa"/>
            <w:vAlign w:val="center"/>
          </w:tcPr>
          <w:p w14:paraId="19842671" w14:textId="77777777" w:rsidR="008A77E2" w:rsidRPr="004E364C" w:rsidRDefault="008A77E2" w:rsidP="00B246F6">
            <w:pPr>
              <w:jc w:val="center"/>
              <w:rPr>
                <w:sz w:val="24"/>
                <w:szCs w:val="24"/>
              </w:rPr>
            </w:pPr>
            <w:r w:rsidRPr="004E364C">
              <w:rPr>
                <w:noProof/>
                <w:sz w:val="24"/>
                <w:szCs w:val="24"/>
              </w:rPr>
              <w:drawing>
                <wp:inline distT="0" distB="0" distL="0" distR="0" wp14:anchorId="44D57113" wp14:editId="4B5FCBE1">
                  <wp:extent cx="142875" cy="142875"/>
                  <wp:effectExtent l="0" t="0" r="9525" b="9525"/>
                  <wp:docPr id="44" name="Image 44"/>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18" w:type="dxa"/>
            <w:vAlign w:val="center"/>
          </w:tcPr>
          <w:p w14:paraId="7DC37A7D" w14:textId="77777777" w:rsidR="008A77E2" w:rsidRPr="004E364C" w:rsidRDefault="008A77E2" w:rsidP="00B246F6">
            <w:pPr>
              <w:jc w:val="center"/>
              <w:rPr>
                <w:sz w:val="24"/>
                <w:szCs w:val="24"/>
              </w:rPr>
            </w:pPr>
            <w:r w:rsidRPr="004E364C">
              <w:rPr>
                <w:noProof/>
                <w:sz w:val="24"/>
                <w:szCs w:val="24"/>
              </w:rPr>
              <w:drawing>
                <wp:inline distT="0" distB="0" distL="0" distR="0" wp14:anchorId="351D58BF" wp14:editId="41E26157">
                  <wp:extent cx="142875" cy="142875"/>
                  <wp:effectExtent l="0" t="0" r="9525"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18" w:type="dxa"/>
            <w:vAlign w:val="center"/>
          </w:tcPr>
          <w:p w14:paraId="4F3F0B84" w14:textId="77777777" w:rsidR="008A77E2" w:rsidRPr="004E364C" w:rsidRDefault="008A77E2" w:rsidP="00B246F6">
            <w:pPr>
              <w:jc w:val="center"/>
              <w:rPr>
                <w:sz w:val="24"/>
                <w:szCs w:val="24"/>
              </w:rPr>
            </w:pPr>
            <w:r w:rsidRPr="004E364C">
              <w:rPr>
                <w:noProof/>
                <w:sz w:val="24"/>
                <w:szCs w:val="24"/>
              </w:rPr>
              <w:drawing>
                <wp:inline distT="0" distB="0" distL="0" distR="0" wp14:anchorId="24BD2B29" wp14:editId="082D9499">
                  <wp:extent cx="142875" cy="142875"/>
                  <wp:effectExtent l="0" t="0" r="9525" b="952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14:paraId="7718C5AE" w14:textId="43E60C96" w:rsidR="00521ED4" w:rsidRPr="004E364C" w:rsidRDefault="00521ED4" w:rsidP="000271F4">
      <w:pPr>
        <w:jc w:val="both"/>
        <w:rPr>
          <w:sz w:val="24"/>
          <w:szCs w:val="24"/>
        </w:rPr>
      </w:pPr>
    </w:p>
    <w:p w14:paraId="6B7DA3E4" w14:textId="77777777" w:rsidR="008A77E2" w:rsidRPr="004E364C" w:rsidRDefault="008A77E2" w:rsidP="00354B83">
      <w:pPr>
        <w:spacing w:after="0"/>
        <w:jc w:val="both"/>
        <w:rPr>
          <w:sz w:val="24"/>
          <w:szCs w:val="24"/>
        </w:rPr>
      </w:pPr>
    </w:p>
    <w:p w14:paraId="2B175C56" w14:textId="0F12788C" w:rsidR="00421E7F" w:rsidRPr="004E364C" w:rsidRDefault="00886A32" w:rsidP="00421E7F">
      <w:pPr>
        <w:pStyle w:val="Paragraphedeliste"/>
        <w:numPr>
          <w:ilvl w:val="0"/>
          <w:numId w:val="13"/>
        </w:numPr>
        <w:jc w:val="both"/>
        <w:rPr>
          <w:b/>
          <w:sz w:val="24"/>
          <w:szCs w:val="24"/>
        </w:rPr>
      </w:pPr>
      <w:r w:rsidRPr="004E364C">
        <w:rPr>
          <w:b/>
          <w:sz w:val="24"/>
          <w:szCs w:val="24"/>
        </w:rPr>
        <w:t>Digitalisation</w:t>
      </w:r>
    </w:p>
    <w:p w14:paraId="52A7424A" w14:textId="77777777" w:rsidR="00E85BD5" w:rsidRPr="004E364C" w:rsidRDefault="00E85BD5" w:rsidP="00E85BD5">
      <w:pPr>
        <w:jc w:val="both"/>
        <w:rPr>
          <w:b/>
          <w:sz w:val="24"/>
          <w:szCs w:val="24"/>
        </w:rPr>
      </w:pPr>
    </w:p>
    <w:p w14:paraId="279D7CF9" w14:textId="77777777" w:rsidR="00886A32" w:rsidRPr="004E364C" w:rsidRDefault="00886A32" w:rsidP="000B1CE9">
      <w:pPr>
        <w:jc w:val="both"/>
        <w:rPr>
          <w:sz w:val="24"/>
          <w:szCs w:val="24"/>
          <w:lang w:val="fr-CH"/>
        </w:rPr>
      </w:pPr>
      <w:r w:rsidRPr="004E364C">
        <w:rPr>
          <w:sz w:val="24"/>
          <w:szCs w:val="24"/>
          <w:lang w:val="fr-CH"/>
        </w:rPr>
        <w:t>Au niveau de la digitalisation nous voulons aller de l`avant.  Ceci ira de pair avec l`installation d`un Intranet propre à la FSCL qui favorisera la simplification des tâches administratives internes et externes. Nous atteindrons nos fins par  la mise en place d`un un système modulaire, ceci en partenariat avec les Ministères responsables et des Services IT.</w:t>
      </w:r>
    </w:p>
    <w:p w14:paraId="5FD01F5E" w14:textId="77777777" w:rsidR="00886A32" w:rsidRPr="004E364C" w:rsidRDefault="00886A32" w:rsidP="000B1CE9">
      <w:pPr>
        <w:jc w:val="both"/>
        <w:rPr>
          <w:sz w:val="24"/>
          <w:szCs w:val="24"/>
          <w:lang w:val="fr-CH"/>
        </w:rPr>
      </w:pPr>
      <w:r w:rsidRPr="004E364C">
        <w:rPr>
          <w:sz w:val="24"/>
          <w:szCs w:val="24"/>
          <w:lang w:val="fr-CH"/>
        </w:rPr>
        <w:t>L`administrateur de la FSCL mettra à disposition des clubs une clef qui donnera accès aux différents niveaux d`utilisation.</w:t>
      </w:r>
    </w:p>
    <w:p w14:paraId="4E503ADB" w14:textId="77777777" w:rsidR="00886A32" w:rsidRPr="004E364C" w:rsidRDefault="00886A32" w:rsidP="000B1CE9">
      <w:pPr>
        <w:jc w:val="both"/>
        <w:rPr>
          <w:sz w:val="24"/>
          <w:szCs w:val="24"/>
          <w:lang w:val="fr-CH"/>
        </w:rPr>
      </w:pPr>
      <w:r w:rsidRPr="004E364C">
        <w:rPr>
          <w:sz w:val="24"/>
          <w:szCs w:val="24"/>
          <w:lang w:val="fr-CH"/>
        </w:rPr>
        <w:t>Entre autre nous pensons aux tâches suivantes</w:t>
      </w:r>
    </w:p>
    <w:p w14:paraId="76EEB800" w14:textId="77777777" w:rsidR="00886A32" w:rsidRPr="004E364C" w:rsidRDefault="00886A32" w:rsidP="000B1CE9">
      <w:pPr>
        <w:pStyle w:val="Paragraphedeliste"/>
        <w:numPr>
          <w:ilvl w:val="0"/>
          <w:numId w:val="1"/>
        </w:numPr>
        <w:jc w:val="both"/>
        <w:rPr>
          <w:sz w:val="24"/>
          <w:szCs w:val="24"/>
          <w:lang w:val="fr-CH"/>
        </w:rPr>
      </w:pPr>
      <w:r w:rsidRPr="004E364C">
        <w:rPr>
          <w:sz w:val="24"/>
          <w:szCs w:val="24"/>
          <w:lang w:val="fr-CH"/>
        </w:rPr>
        <w:lastRenderedPageBreak/>
        <w:t>Demandes et établissement des licences</w:t>
      </w:r>
    </w:p>
    <w:p w14:paraId="3F15CD0A" w14:textId="77777777" w:rsidR="00886A32" w:rsidRPr="004E364C" w:rsidRDefault="00886A32" w:rsidP="000B1CE9">
      <w:pPr>
        <w:pStyle w:val="Paragraphedeliste"/>
        <w:numPr>
          <w:ilvl w:val="0"/>
          <w:numId w:val="1"/>
        </w:numPr>
        <w:jc w:val="both"/>
        <w:rPr>
          <w:sz w:val="24"/>
          <w:szCs w:val="24"/>
          <w:lang w:val="fr-CH"/>
        </w:rPr>
      </w:pPr>
      <w:r w:rsidRPr="004E364C">
        <w:rPr>
          <w:sz w:val="24"/>
          <w:szCs w:val="24"/>
          <w:lang w:val="fr-CH"/>
        </w:rPr>
        <w:t>Demandes et autorisations</w:t>
      </w:r>
    </w:p>
    <w:p w14:paraId="4267C7FB" w14:textId="77777777" w:rsidR="00886A32" w:rsidRPr="004E364C" w:rsidRDefault="00886A32" w:rsidP="000B1CE9">
      <w:pPr>
        <w:pStyle w:val="Paragraphedeliste"/>
        <w:numPr>
          <w:ilvl w:val="0"/>
          <w:numId w:val="1"/>
        </w:numPr>
        <w:jc w:val="both"/>
        <w:rPr>
          <w:sz w:val="24"/>
          <w:szCs w:val="24"/>
          <w:lang w:val="fr-CH"/>
        </w:rPr>
      </w:pPr>
      <w:r w:rsidRPr="004E364C">
        <w:rPr>
          <w:sz w:val="24"/>
          <w:szCs w:val="24"/>
          <w:lang w:val="fr-CH"/>
        </w:rPr>
        <w:t>Calendrier des manifestations</w:t>
      </w:r>
    </w:p>
    <w:p w14:paraId="60700AD2" w14:textId="0AAA0B33" w:rsidR="00886A32" w:rsidRPr="004E364C" w:rsidRDefault="00886A32" w:rsidP="003D6EA2">
      <w:pPr>
        <w:pStyle w:val="Paragraphedeliste"/>
        <w:numPr>
          <w:ilvl w:val="0"/>
          <w:numId w:val="1"/>
        </w:numPr>
        <w:jc w:val="both"/>
        <w:rPr>
          <w:sz w:val="24"/>
          <w:szCs w:val="24"/>
          <w:lang w:val="fr-CH"/>
        </w:rPr>
      </w:pPr>
      <w:r w:rsidRPr="004E364C">
        <w:rPr>
          <w:sz w:val="24"/>
          <w:szCs w:val="24"/>
          <w:lang w:val="fr-CH"/>
        </w:rPr>
        <w:t>Résultats (cf  VI)</w:t>
      </w:r>
    </w:p>
    <w:p w14:paraId="787CD06F" w14:textId="387C5A87" w:rsidR="00886A32" w:rsidRPr="004E364C" w:rsidRDefault="00886A32" w:rsidP="000B1CE9">
      <w:pPr>
        <w:jc w:val="both"/>
        <w:rPr>
          <w:sz w:val="24"/>
          <w:szCs w:val="24"/>
          <w:lang w:val="fr-CH"/>
        </w:rPr>
      </w:pPr>
      <w:r w:rsidRPr="004E364C">
        <w:rPr>
          <w:sz w:val="24"/>
          <w:szCs w:val="24"/>
          <w:lang w:val="fr-CH"/>
        </w:rPr>
        <w:t>Il va de soi que les bases de données de la FSCL devront être synchronisées avec des bases existantes (UCI, UEC, UFC, AMA, MPCC au niveau international // Ministère des Sports, Ministère de la Digitalisation, Ministère des Transports, Ministère du Tourisme, Ministère de l`Environnement, Nationbranding, COSL, ALAD…au niveau national) et que la manipulation sera accessible à tout le monde.</w:t>
      </w:r>
    </w:p>
    <w:p w14:paraId="67553718" w14:textId="431F8A1E" w:rsidR="00886A32" w:rsidRPr="004E364C" w:rsidRDefault="00886A32" w:rsidP="00886A32">
      <w:pPr>
        <w:jc w:val="both"/>
        <w:rPr>
          <w:sz w:val="24"/>
          <w:szCs w:val="24"/>
          <w:lang w:val="fr-CH"/>
        </w:rPr>
      </w:pPr>
      <w:r w:rsidRPr="004E364C">
        <w:rPr>
          <w:sz w:val="24"/>
          <w:szCs w:val="24"/>
          <w:lang w:val="fr-CH"/>
        </w:rPr>
        <w:t>Ainsi la FSCL sera définitivement tournée vers l`avenir et saura servir d`exemple.</w:t>
      </w:r>
    </w:p>
    <w:p w14:paraId="2C02714C" w14:textId="74C146A0" w:rsidR="003D6EA2" w:rsidRPr="004E364C" w:rsidRDefault="003D6EA2" w:rsidP="00886A32">
      <w:pPr>
        <w:jc w:val="both"/>
        <w:rPr>
          <w:sz w:val="24"/>
          <w:szCs w:val="24"/>
          <w:lang w:val="fr-CH"/>
        </w:rPr>
      </w:pPr>
    </w:p>
    <w:tbl>
      <w:tblPr>
        <w:tblStyle w:val="Grilledutableau"/>
        <w:tblpPr w:leftFromText="141" w:rightFromText="141" w:vertAnchor="text" w:horzAnchor="margin"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8"/>
        <w:gridCol w:w="1418"/>
      </w:tblGrid>
      <w:tr w:rsidR="00E85BD5" w:rsidRPr="004E364C" w14:paraId="68D5EADD" w14:textId="77777777" w:rsidTr="000B1CE9">
        <w:trPr>
          <w:trHeight w:val="416"/>
        </w:trPr>
        <w:tc>
          <w:tcPr>
            <w:tcW w:w="1418" w:type="dxa"/>
            <w:vAlign w:val="center"/>
          </w:tcPr>
          <w:p w14:paraId="0672A5D9" w14:textId="77777777" w:rsidR="00E85BD5" w:rsidRPr="004E364C" w:rsidRDefault="00E85BD5" w:rsidP="000B1CE9">
            <w:pPr>
              <w:jc w:val="center"/>
              <w:rPr>
                <w:sz w:val="24"/>
                <w:szCs w:val="24"/>
              </w:rPr>
            </w:pPr>
            <w:r w:rsidRPr="004E364C">
              <w:rPr>
                <w:noProof/>
                <w:sz w:val="24"/>
                <w:szCs w:val="24"/>
              </w:rPr>
              <w:drawing>
                <wp:inline distT="0" distB="0" distL="0" distR="0" wp14:anchorId="71A0049D" wp14:editId="22DDDD31">
                  <wp:extent cx="142875" cy="14287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18" w:type="dxa"/>
            <w:vAlign w:val="center"/>
          </w:tcPr>
          <w:p w14:paraId="77511E5D" w14:textId="77777777" w:rsidR="00E85BD5" w:rsidRPr="004E364C" w:rsidRDefault="00E85BD5" w:rsidP="000B1CE9">
            <w:pPr>
              <w:jc w:val="center"/>
              <w:rPr>
                <w:sz w:val="24"/>
                <w:szCs w:val="24"/>
              </w:rPr>
            </w:pPr>
            <w:r w:rsidRPr="004E364C">
              <w:rPr>
                <w:noProof/>
                <w:sz w:val="24"/>
                <w:szCs w:val="24"/>
              </w:rPr>
              <w:drawing>
                <wp:inline distT="0" distB="0" distL="0" distR="0" wp14:anchorId="347B78D8" wp14:editId="7FD7BA5A">
                  <wp:extent cx="142875" cy="1428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18" w:type="dxa"/>
            <w:vAlign w:val="center"/>
          </w:tcPr>
          <w:p w14:paraId="7E06E040" w14:textId="77777777" w:rsidR="00E85BD5" w:rsidRPr="004E364C" w:rsidRDefault="00E85BD5" w:rsidP="000B1CE9">
            <w:pPr>
              <w:jc w:val="center"/>
              <w:rPr>
                <w:sz w:val="24"/>
                <w:szCs w:val="24"/>
              </w:rPr>
            </w:pPr>
            <w:r w:rsidRPr="004E364C">
              <w:rPr>
                <w:noProof/>
                <w:sz w:val="24"/>
                <w:szCs w:val="24"/>
              </w:rPr>
              <w:drawing>
                <wp:inline distT="0" distB="0" distL="0" distR="0" wp14:anchorId="1214FE44" wp14:editId="4A6B3C03">
                  <wp:extent cx="142875" cy="1428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14:paraId="35BF560C" w14:textId="0854CFD2" w:rsidR="003D6EA2" w:rsidRPr="004E364C" w:rsidRDefault="003D6EA2" w:rsidP="00886A32">
      <w:pPr>
        <w:jc w:val="both"/>
        <w:rPr>
          <w:sz w:val="24"/>
          <w:szCs w:val="24"/>
          <w:lang w:val="fr-CH"/>
        </w:rPr>
      </w:pPr>
    </w:p>
    <w:p w14:paraId="38B56D60" w14:textId="77777777" w:rsidR="003D6EA2" w:rsidRPr="004E364C" w:rsidRDefault="003D6EA2" w:rsidP="00886A32">
      <w:pPr>
        <w:jc w:val="both"/>
        <w:rPr>
          <w:sz w:val="24"/>
          <w:szCs w:val="24"/>
          <w:lang w:val="fr-CH"/>
        </w:rPr>
      </w:pPr>
    </w:p>
    <w:p w14:paraId="75930A03" w14:textId="46EE4E3F" w:rsidR="00621C93" w:rsidRPr="004E364C" w:rsidRDefault="000271F4" w:rsidP="003D6EA2">
      <w:pPr>
        <w:pStyle w:val="Paragraphedeliste"/>
        <w:numPr>
          <w:ilvl w:val="0"/>
          <w:numId w:val="13"/>
        </w:numPr>
        <w:jc w:val="both"/>
        <w:rPr>
          <w:b/>
          <w:sz w:val="24"/>
          <w:szCs w:val="24"/>
        </w:rPr>
      </w:pPr>
      <w:r w:rsidRPr="004E364C">
        <w:rPr>
          <w:b/>
          <w:sz w:val="24"/>
          <w:szCs w:val="24"/>
        </w:rPr>
        <w:t>Fin</w:t>
      </w:r>
      <w:r w:rsidR="00886A32" w:rsidRPr="004E364C">
        <w:rPr>
          <w:b/>
          <w:sz w:val="24"/>
          <w:szCs w:val="24"/>
        </w:rPr>
        <w:t>ances</w:t>
      </w:r>
    </w:p>
    <w:p w14:paraId="3F3CADC3" w14:textId="77777777" w:rsidR="00E85BD5" w:rsidRPr="004E364C" w:rsidRDefault="00E85BD5" w:rsidP="00E85BD5">
      <w:pPr>
        <w:jc w:val="both"/>
        <w:rPr>
          <w:b/>
          <w:sz w:val="24"/>
          <w:szCs w:val="24"/>
        </w:rPr>
      </w:pPr>
    </w:p>
    <w:p w14:paraId="49D1F765" w14:textId="15A9ACF6" w:rsidR="00886A32" w:rsidRPr="004E364C" w:rsidRDefault="00886A32" w:rsidP="00886A32">
      <w:pPr>
        <w:jc w:val="both"/>
        <w:rPr>
          <w:sz w:val="24"/>
          <w:szCs w:val="24"/>
          <w:lang w:val="fr-CH"/>
        </w:rPr>
      </w:pPr>
      <w:r w:rsidRPr="004E364C">
        <w:rPr>
          <w:sz w:val="24"/>
          <w:szCs w:val="24"/>
          <w:lang w:val="fr-CH"/>
        </w:rPr>
        <w:t>Afin de garantir une planification financière de nos prévisions et budget, le comité d`administration de la FSCL veillera à trouver des partenaires à moyen, voire à long terme.</w:t>
      </w:r>
    </w:p>
    <w:p w14:paraId="170CBE21" w14:textId="77777777" w:rsidR="00886A32" w:rsidRPr="004E364C" w:rsidRDefault="00886A32" w:rsidP="00886A32">
      <w:pPr>
        <w:jc w:val="both"/>
        <w:rPr>
          <w:sz w:val="24"/>
          <w:szCs w:val="24"/>
          <w:lang w:val="fr-CH"/>
        </w:rPr>
      </w:pPr>
      <w:r w:rsidRPr="004E364C">
        <w:rPr>
          <w:sz w:val="24"/>
          <w:szCs w:val="24"/>
          <w:lang w:val="fr-CH"/>
        </w:rPr>
        <w:t xml:space="preserve">Le partenariat entre le pouvoir public et le sport privé est basé sur le principe de la subsidiarité. Ceci veut dire que </w:t>
      </w:r>
      <w:r w:rsidRPr="004E364C">
        <w:rPr>
          <w:sz w:val="24"/>
          <w:szCs w:val="24"/>
          <w:lang w:val="fr-CH"/>
        </w:rPr>
        <w:lastRenderedPageBreak/>
        <w:t xml:space="preserve">l`Etat (le Ministère des Sports) garantit son soutien là où les fédérations ont des besoins auxquels elles ne sauront pas suffire par leurs propres moyens : </w:t>
      </w:r>
      <w:r w:rsidRPr="004E364C">
        <w:rPr>
          <w:i/>
          <w:sz w:val="24"/>
          <w:szCs w:val="24"/>
          <w:lang w:val="fr-CH"/>
        </w:rPr>
        <w:t>infrastructures et personnel</w:t>
      </w:r>
      <w:r w:rsidRPr="004E364C">
        <w:rPr>
          <w:sz w:val="24"/>
          <w:szCs w:val="24"/>
          <w:lang w:val="fr-CH"/>
        </w:rPr>
        <w:t xml:space="preserve"> (cf Chapitre 1, Article 3 de la Loi Sportive du 3 août 2005).</w:t>
      </w:r>
    </w:p>
    <w:p w14:paraId="5EE6B115" w14:textId="77777777" w:rsidR="00886A32" w:rsidRPr="004E364C" w:rsidRDefault="00886A32" w:rsidP="00886A32">
      <w:pPr>
        <w:jc w:val="both"/>
        <w:rPr>
          <w:sz w:val="24"/>
          <w:szCs w:val="24"/>
          <w:lang w:val="fr-CH"/>
        </w:rPr>
      </w:pPr>
      <w:r w:rsidRPr="004E364C">
        <w:rPr>
          <w:sz w:val="24"/>
          <w:szCs w:val="24"/>
          <w:lang w:val="fr-CH"/>
        </w:rPr>
        <w:t>Le Ministre des Sports, suite à des demandes dûment motivées, nous accorde le personnel qui nous permet de garantir le suivi technique et administratif qui incombe à une fédération comme la nôtre. Toutefois les frais de ces employés ne sont subventionnés qu`à 80%. C`est pourquoi nous interviendrons auprès des instances politiques jusqu`au moment où 100% des indemnités mensuelles dues seront payées intégralement et directement par le pouvoir public, ceci dans le savoir que nous nous engageons pour un travail socio-éducatif de haut niveau.</w:t>
      </w:r>
    </w:p>
    <w:p w14:paraId="53245C34" w14:textId="77777777" w:rsidR="00886A32" w:rsidRPr="004E364C" w:rsidRDefault="00886A32" w:rsidP="00886A32">
      <w:pPr>
        <w:jc w:val="both"/>
        <w:rPr>
          <w:sz w:val="24"/>
          <w:szCs w:val="24"/>
          <w:lang w:val="fr-CH"/>
        </w:rPr>
      </w:pPr>
      <w:r w:rsidRPr="004E364C">
        <w:rPr>
          <w:sz w:val="24"/>
          <w:szCs w:val="24"/>
          <w:lang w:val="fr-CH"/>
        </w:rPr>
        <w:t>C`est un fait que le pouvoir public restera notre plus grand partenaire financier, surtout en subventionnant substantiellement nos stages de préparation, nos participations aux évènements internationaux ainsi que les résultats extraordinaires de nos athlètes. Néanmoins à nous par le biais de notre travail éducatif de convaincre plus d`un partenaire privé à se joindre à nous.</w:t>
      </w:r>
    </w:p>
    <w:p w14:paraId="34F20E1C" w14:textId="77777777" w:rsidR="00886A32" w:rsidRPr="004E364C" w:rsidRDefault="00886A32" w:rsidP="00886A32">
      <w:pPr>
        <w:jc w:val="both"/>
        <w:rPr>
          <w:sz w:val="24"/>
          <w:szCs w:val="24"/>
          <w:lang w:val="fr-CH"/>
        </w:rPr>
      </w:pPr>
      <w:r w:rsidRPr="004E364C">
        <w:rPr>
          <w:sz w:val="24"/>
          <w:szCs w:val="24"/>
          <w:lang w:val="fr-CH"/>
        </w:rPr>
        <w:t>Si nous améliorons nos relations publiques au moyen de tous les médias modernes, nous saurons à coup sûr en convaincre plus d`un pour supporter la FSCL.</w:t>
      </w:r>
    </w:p>
    <w:p w14:paraId="45140C22" w14:textId="3F420077" w:rsidR="00886A32" w:rsidRPr="004E364C" w:rsidRDefault="00886A32" w:rsidP="00886A32">
      <w:pPr>
        <w:jc w:val="both"/>
        <w:rPr>
          <w:sz w:val="24"/>
          <w:szCs w:val="24"/>
          <w:lang w:val="fr-CH"/>
        </w:rPr>
      </w:pPr>
      <w:r w:rsidRPr="004E364C">
        <w:rPr>
          <w:sz w:val="24"/>
          <w:szCs w:val="24"/>
          <w:lang w:val="fr-CH"/>
        </w:rPr>
        <w:t xml:space="preserve">En dehors des aides financières publiques et privées, la formation de nos jeunes athlètes devrait être honorée </w:t>
      </w:r>
      <w:r w:rsidRPr="004E364C">
        <w:rPr>
          <w:sz w:val="24"/>
          <w:szCs w:val="24"/>
          <w:lang w:val="fr-CH"/>
        </w:rPr>
        <w:lastRenderedPageBreak/>
        <w:t>par ceux et celles (UCI, UEC, ASO, les structures professionnelles) qui, une fois le haut niveau atteint par nos athlètes, génèrent des sommes énormes, sans aucune retombée, ne fût-elle que minimale, pour le travail pédagogique, éducatif et spécifique au niveau fédéral et local.</w:t>
      </w:r>
    </w:p>
    <w:p w14:paraId="2D224487" w14:textId="77777777" w:rsidR="00886A32" w:rsidRPr="004E364C" w:rsidRDefault="00886A32" w:rsidP="00886A32">
      <w:pPr>
        <w:jc w:val="both"/>
        <w:rPr>
          <w:sz w:val="24"/>
          <w:szCs w:val="24"/>
          <w:lang w:val="fr-CH"/>
        </w:rPr>
      </w:pPr>
      <w:r w:rsidRPr="004E364C">
        <w:rPr>
          <w:sz w:val="24"/>
          <w:szCs w:val="24"/>
          <w:lang w:val="fr-CH"/>
        </w:rPr>
        <w:t>L`engagement auprès de la commission « Solidarité » de l`UCI, où le Président de la FSCL représente l`UEC (Union Européenne de Cyclisme), va être intensifiée.</w:t>
      </w:r>
    </w:p>
    <w:p w14:paraId="11C8193C" w14:textId="77777777" w:rsidR="00354B83" w:rsidRPr="004E364C" w:rsidRDefault="00354B83" w:rsidP="00354B83">
      <w:pPr>
        <w:spacing w:after="0"/>
        <w:jc w:val="both"/>
        <w:rPr>
          <w:sz w:val="24"/>
          <w:szCs w:val="24"/>
          <w:lang w:val="fr-CH"/>
        </w:rPr>
      </w:pPr>
    </w:p>
    <w:tbl>
      <w:tblPr>
        <w:tblStyle w:val="Grilledutableau"/>
        <w:tblpPr w:leftFromText="141" w:rightFromText="141" w:vertAnchor="text" w:horzAnchor="margin"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8"/>
        <w:gridCol w:w="1418"/>
      </w:tblGrid>
      <w:tr w:rsidR="00354B83" w:rsidRPr="004E364C" w14:paraId="3D454D1F" w14:textId="77777777" w:rsidTr="00F3266F">
        <w:trPr>
          <w:trHeight w:val="416"/>
        </w:trPr>
        <w:tc>
          <w:tcPr>
            <w:tcW w:w="1418" w:type="dxa"/>
            <w:vAlign w:val="center"/>
          </w:tcPr>
          <w:p w14:paraId="2B8D6CDF" w14:textId="77777777" w:rsidR="00354B83" w:rsidRPr="004E364C" w:rsidRDefault="00354B83" w:rsidP="00F3266F">
            <w:pPr>
              <w:jc w:val="center"/>
              <w:rPr>
                <w:sz w:val="24"/>
                <w:szCs w:val="24"/>
              </w:rPr>
            </w:pPr>
            <w:r w:rsidRPr="004E364C">
              <w:rPr>
                <w:noProof/>
                <w:sz w:val="24"/>
                <w:szCs w:val="24"/>
              </w:rPr>
              <w:drawing>
                <wp:inline distT="0" distB="0" distL="0" distR="0" wp14:anchorId="26AC7B53" wp14:editId="4203E98E">
                  <wp:extent cx="142875" cy="142875"/>
                  <wp:effectExtent l="0" t="0" r="9525" b="9525"/>
                  <wp:docPr id="23" name="Image 23"/>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18" w:type="dxa"/>
            <w:vAlign w:val="center"/>
          </w:tcPr>
          <w:p w14:paraId="6B96795B" w14:textId="77777777" w:rsidR="00354B83" w:rsidRPr="004E364C" w:rsidRDefault="00354B83" w:rsidP="00F3266F">
            <w:pPr>
              <w:jc w:val="center"/>
              <w:rPr>
                <w:sz w:val="24"/>
                <w:szCs w:val="24"/>
              </w:rPr>
            </w:pPr>
            <w:r w:rsidRPr="004E364C">
              <w:rPr>
                <w:noProof/>
                <w:sz w:val="24"/>
                <w:szCs w:val="24"/>
              </w:rPr>
              <w:drawing>
                <wp:inline distT="0" distB="0" distL="0" distR="0" wp14:anchorId="2B23D497" wp14:editId="189F5CD4">
                  <wp:extent cx="142875" cy="142875"/>
                  <wp:effectExtent l="0" t="0" r="9525"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18" w:type="dxa"/>
            <w:vAlign w:val="center"/>
          </w:tcPr>
          <w:p w14:paraId="06BA89CE" w14:textId="77777777" w:rsidR="00354B83" w:rsidRPr="004E364C" w:rsidRDefault="00354B83" w:rsidP="00F3266F">
            <w:pPr>
              <w:jc w:val="center"/>
              <w:rPr>
                <w:sz w:val="24"/>
                <w:szCs w:val="24"/>
              </w:rPr>
            </w:pPr>
            <w:r w:rsidRPr="004E364C">
              <w:rPr>
                <w:noProof/>
                <w:sz w:val="24"/>
                <w:szCs w:val="24"/>
              </w:rPr>
              <w:drawing>
                <wp:inline distT="0" distB="0" distL="0" distR="0" wp14:anchorId="34B8FECB" wp14:editId="38137A0D">
                  <wp:extent cx="142875" cy="142875"/>
                  <wp:effectExtent l="0" t="0" r="9525"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14:paraId="642BE2D1" w14:textId="77777777" w:rsidR="00354B83" w:rsidRPr="004E364C" w:rsidRDefault="00354B83" w:rsidP="00354B83">
      <w:pPr>
        <w:spacing w:after="0"/>
        <w:jc w:val="both"/>
        <w:rPr>
          <w:sz w:val="24"/>
          <w:szCs w:val="24"/>
        </w:rPr>
      </w:pPr>
    </w:p>
    <w:p w14:paraId="508919F3" w14:textId="73E3BDDD" w:rsidR="00F77D3F" w:rsidRPr="004E364C" w:rsidRDefault="00F77D3F" w:rsidP="00354B83">
      <w:pPr>
        <w:spacing w:after="0"/>
        <w:jc w:val="both"/>
        <w:rPr>
          <w:sz w:val="24"/>
          <w:szCs w:val="24"/>
        </w:rPr>
      </w:pPr>
    </w:p>
    <w:p w14:paraId="02F7C219" w14:textId="75DDE177" w:rsidR="00E85BD5" w:rsidRPr="004E364C" w:rsidRDefault="00E85BD5" w:rsidP="004E364C">
      <w:pPr>
        <w:spacing w:after="0" w:line="240" w:lineRule="auto"/>
        <w:jc w:val="both"/>
        <w:rPr>
          <w:sz w:val="24"/>
          <w:szCs w:val="24"/>
        </w:rPr>
      </w:pPr>
    </w:p>
    <w:p w14:paraId="6B2A4B48" w14:textId="1D4E9E21" w:rsidR="00E85BD5" w:rsidRPr="004E364C" w:rsidRDefault="00886A32" w:rsidP="00E85BD5">
      <w:pPr>
        <w:pStyle w:val="Paragraphedeliste"/>
        <w:numPr>
          <w:ilvl w:val="0"/>
          <w:numId w:val="13"/>
        </w:numPr>
        <w:jc w:val="both"/>
        <w:rPr>
          <w:sz w:val="24"/>
          <w:szCs w:val="24"/>
        </w:rPr>
      </w:pPr>
      <w:r w:rsidRPr="004E364C">
        <w:rPr>
          <w:b/>
          <w:sz w:val="24"/>
          <w:szCs w:val="24"/>
        </w:rPr>
        <w:t>Formation et formation continue</w:t>
      </w:r>
    </w:p>
    <w:p w14:paraId="6C150EFC" w14:textId="77777777" w:rsidR="00E85BD5" w:rsidRPr="004E364C" w:rsidRDefault="00E85BD5" w:rsidP="00E85BD5">
      <w:pPr>
        <w:pStyle w:val="Paragraphedeliste"/>
        <w:ind w:left="1080"/>
        <w:jc w:val="both"/>
        <w:rPr>
          <w:sz w:val="24"/>
          <w:szCs w:val="24"/>
        </w:rPr>
      </w:pPr>
    </w:p>
    <w:p w14:paraId="125DB10B" w14:textId="4E67DAB2" w:rsidR="00886A32" w:rsidRPr="004E364C" w:rsidRDefault="00886A32" w:rsidP="00886A32">
      <w:pPr>
        <w:jc w:val="both"/>
        <w:rPr>
          <w:sz w:val="24"/>
          <w:szCs w:val="24"/>
          <w:lang w:val="fr-CH"/>
        </w:rPr>
      </w:pPr>
      <w:r w:rsidRPr="004E364C">
        <w:rPr>
          <w:sz w:val="24"/>
          <w:szCs w:val="24"/>
          <w:lang w:val="fr-CH"/>
        </w:rPr>
        <w:t>Une grande qualité de la formation des entraîneurs va de pair avec une bonne formation des athlètes.  Ceci prend encore une autre dimension pour un petit pays avec un nombre restreint de sportifs.</w:t>
      </w:r>
    </w:p>
    <w:p w14:paraId="556A7ABB" w14:textId="62189990" w:rsidR="00886A32" w:rsidRPr="004E364C" w:rsidRDefault="00886A32" w:rsidP="00886A32">
      <w:pPr>
        <w:jc w:val="both"/>
        <w:rPr>
          <w:sz w:val="24"/>
          <w:szCs w:val="24"/>
          <w:lang w:val="fr-CH"/>
        </w:rPr>
      </w:pPr>
      <w:r w:rsidRPr="004E364C">
        <w:rPr>
          <w:sz w:val="24"/>
          <w:szCs w:val="24"/>
          <w:lang w:val="fr-CH"/>
        </w:rPr>
        <w:t>Depuis les années 90 le travail de la FSCL  est fondé sur le principe de la formation motrice générale et spécifique à longue échéance. Ceci veut dire que les jeunes sportifs ne sont pas soumis à une spécialisation précoce (</w:t>
      </w:r>
      <w:r w:rsidRPr="004E364C">
        <w:rPr>
          <w:i/>
          <w:sz w:val="24"/>
          <w:szCs w:val="24"/>
          <w:lang w:val="fr-CH"/>
        </w:rPr>
        <w:t>LTAD : Long Term Athlete Development / Développement à long terme</w:t>
      </w:r>
      <w:r w:rsidRPr="004E364C">
        <w:rPr>
          <w:sz w:val="24"/>
          <w:szCs w:val="24"/>
          <w:lang w:val="fr-CH"/>
        </w:rPr>
        <w:t xml:space="preserve">). Une bonne préparation sportive prend au moins 10 ans respectivement 10 000 heures pour atteindre toutes les compétences motrices, physiques, physiologiques, cognitives, affectives et mentales. La </w:t>
      </w:r>
      <w:r w:rsidRPr="004E364C">
        <w:rPr>
          <w:sz w:val="24"/>
          <w:szCs w:val="24"/>
          <w:lang w:val="fr-CH"/>
        </w:rPr>
        <w:lastRenderedPageBreak/>
        <w:t>FSCL va mettre sur pied un concept ad hoc dans le but d`implémenter le LTAD à longue échéance. Ce concept va respecter les spécificités du cyclisme : développement moteur et physique complet, périodisation, planification des compétitions, concept accepté par tout le monde, évolution permanente.</w:t>
      </w:r>
    </w:p>
    <w:p w14:paraId="70F33059" w14:textId="64C81C53" w:rsidR="00886A32" w:rsidRPr="004E364C" w:rsidRDefault="00886A32" w:rsidP="00886A32">
      <w:pPr>
        <w:jc w:val="both"/>
        <w:rPr>
          <w:sz w:val="24"/>
          <w:szCs w:val="24"/>
          <w:lang w:val="fr-CH"/>
        </w:rPr>
      </w:pPr>
      <w:r w:rsidRPr="004E364C">
        <w:rPr>
          <w:sz w:val="24"/>
          <w:szCs w:val="24"/>
          <w:lang w:val="fr-CH"/>
        </w:rPr>
        <w:t>Tous les entraîneurs de la FSCL (clubs et fédération) seront au diapason et parleront d`une même voix, ce qui nécessitera des formations et formations continues régulières.</w:t>
      </w:r>
    </w:p>
    <w:p w14:paraId="3C92AD0F" w14:textId="77777777" w:rsidR="00886A32" w:rsidRPr="004E364C" w:rsidRDefault="00886A32" w:rsidP="00886A32">
      <w:pPr>
        <w:jc w:val="both"/>
        <w:rPr>
          <w:sz w:val="24"/>
          <w:szCs w:val="24"/>
          <w:lang w:val="fr-CH"/>
        </w:rPr>
      </w:pPr>
      <w:r w:rsidRPr="004E364C">
        <w:rPr>
          <w:sz w:val="24"/>
          <w:szCs w:val="24"/>
          <w:lang w:val="fr-CH"/>
        </w:rPr>
        <w:t>De nos jours un accompagnement pédagogique spécifique de haut niveau des jeunes sportifs est de rigueur. Si nous réussissons ce pari, c`est à dire d`être présent à plusieurs reprises par semaine auprès des jeunes, le succès pour les années à venir est assuré.</w:t>
      </w:r>
    </w:p>
    <w:p w14:paraId="6205F37C" w14:textId="77777777" w:rsidR="00886A32" w:rsidRPr="004E364C" w:rsidRDefault="00886A32" w:rsidP="00886A32">
      <w:pPr>
        <w:jc w:val="both"/>
        <w:rPr>
          <w:sz w:val="24"/>
          <w:szCs w:val="24"/>
          <w:lang w:val="fr-CH"/>
        </w:rPr>
      </w:pPr>
      <w:r w:rsidRPr="004E364C">
        <w:rPr>
          <w:sz w:val="24"/>
          <w:szCs w:val="24"/>
          <w:lang w:val="fr-CH"/>
        </w:rPr>
        <w:t>Notre staff technique est en relation permanente avec l`ENEPS (Ecole Nationale de l`Education Physique et des Sports) afin d`être à la pointe du progrès de la science de l`entraînement. Avec le COSL (Comité Olympique et Sportif Luxembourgeois) nous sommes en contact étroit avec le LIHPS (Luxembourg Institute for High Performance in Sports) et avec le HPTRC (High Performance Training and Recovery Center).</w:t>
      </w:r>
    </w:p>
    <w:p w14:paraId="195AD07D" w14:textId="77777777" w:rsidR="00886A32" w:rsidRPr="004E364C" w:rsidRDefault="00886A32" w:rsidP="00886A32">
      <w:pPr>
        <w:jc w:val="both"/>
        <w:rPr>
          <w:sz w:val="24"/>
          <w:szCs w:val="24"/>
          <w:lang w:val="fr-CH"/>
        </w:rPr>
      </w:pPr>
      <w:r w:rsidRPr="004E364C">
        <w:rPr>
          <w:sz w:val="24"/>
          <w:szCs w:val="24"/>
          <w:lang w:val="fr-CH"/>
        </w:rPr>
        <w:t>Afin de permettre une reconversion vers le milieu professionnel après la carrière sportive, depuis 15 ans plus de 30 élèves par année sont inscrits dans le « Sportlycée » (Dual career / double carrière). Il va de soi que cette collaboration étroite va être maintenue.</w:t>
      </w:r>
    </w:p>
    <w:p w14:paraId="76DD2F6C" w14:textId="7EECBFD2" w:rsidR="003D6EA2" w:rsidRPr="004E364C" w:rsidRDefault="00075189" w:rsidP="003D6EA2">
      <w:pPr>
        <w:pStyle w:val="Paragraphedeliste"/>
        <w:numPr>
          <w:ilvl w:val="0"/>
          <w:numId w:val="13"/>
        </w:numPr>
        <w:jc w:val="both"/>
        <w:rPr>
          <w:b/>
          <w:sz w:val="24"/>
          <w:szCs w:val="24"/>
        </w:rPr>
      </w:pPr>
      <w:r w:rsidRPr="004E364C">
        <w:rPr>
          <w:b/>
          <w:sz w:val="24"/>
          <w:szCs w:val="24"/>
        </w:rPr>
        <w:lastRenderedPageBreak/>
        <w:t xml:space="preserve"> </w:t>
      </w:r>
      <w:r w:rsidR="00886A32" w:rsidRPr="004E364C">
        <w:rPr>
          <w:b/>
          <w:sz w:val="24"/>
          <w:szCs w:val="24"/>
        </w:rPr>
        <w:t>Organisations</w:t>
      </w:r>
    </w:p>
    <w:p w14:paraId="5B87D93E" w14:textId="77777777" w:rsidR="00E85BD5" w:rsidRPr="004E364C" w:rsidRDefault="00E85BD5" w:rsidP="00E85BD5">
      <w:pPr>
        <w:pStyle w:val="Paragraphedeliste"/>
        <w:ind w:left="1080"/>
        <w:jc w:val="both"/>
        <w:rPr>
          <w:b/>
          <w:sz w:val="24"/>
          <w:szCs w:val="24"/>
        </w:rPr>
      </w:pPr>
    </w:p>
    <w:p w14:paraId="36A3128E" w14:textId="77777777" w:rsidR="00886A32" w:rsidRPr="004E364C" w:rsidRDefault="00886A32" w:rsidP="00886A32">
      <w:pPr>
        <w:jc w:val="both"/>
        <w:rPr>
          <w:sz w:val="24"/>
          <w:szCs w:val="24"/>
          <w:lang w:val="fr-CH"/>
        </w:rPr>
      </w:pPr>
      <w:r w:rsidRPr="004E364C">
        <w:rPr>
          <w:sz w:val="24"/>
          <w:szCs w:val="24"/>
          <w:lang w:val="fr-CH"/>
        </w:rPr>
        <w:t>Les bénévoles, se jetant corps et âmes dans des tâches éducatives, deviennent de plus en plus rares. C`est ainsi que nos clubs rencontrent bien des problèmes lors de l`organisation de leurs évènements : courses, sport-loisir, cyclotourisme, épreuves permanentes…  ceci est dû à un certain égoïsme qui s`est installé depuis deux décennies. Toutefois ceci ne doit pas nous décourager à suivre nos buts : être d`une aide éducative pour nos enfants et adolescents.</w:t>
      </w:r>
    </w:p>
    <w:p w14:paraId="115C904F" w14:textId="2718DEAC" w:rsidR="003D6EA2" w:rsidRPr="004E364C" w:rsidRDefault="00886A32" w:rsidP="00886A32">
      <w:pPr>
        <w:jc w:val="both"/>
        <w:rPr>
          <w:sz w:val="24"/>
          <w:szCs w:val="24"/>
          <w:lang w:val="fr-CH"/>
        </w:rPr>
      </w:pPr>
      <w:r w:rsidRPr="004E364C">
        <w:rPr>
          <w:sz w:val="24"/>
          <w:szCs w:val="24"/>
          <w:lang w:val="fr-CH"/>
        </w:rPr>
        <w:t>Ce problème saura être résolu en partie en intensifiant la collaboration entre nos clubs. Des clubs unissant leurs forces sauront organiser l`une ou l`autre course en sus. La bonne volonté ainsi que le désir réel de vouloir faire avancer notre sport favori permettra de dépasser d`anciennes querelles de clocher. Si nous voulons résoudre les problèmes du 21</w:t>
      </w:r>
      <w:r w:rsidRPr="004E364C">
        <w:rPr>
          <w:sz w:val="24"/>
          <w:szCs w:val="24"/>
          <w:vertAlign w:val="superscript"/>
          <w:lang w:val="fr-CH"/>
        </w:rPr>
        <w:t>e</w:t>
      </w:r>
      <w:r w:rsidRPr="004E364C">
        <w:rPr>
          <w:sz w:val="24"/>
          <w:szCs w:val="24"/>
          <w:lang w:val="fr-CH"/>
        </w:rPr>
        <w:t xml:space="preserve"> siècle, il ne sert à rien de rester campés sur les positions du 20</w:t>
      </w:r>
      <w:r w:rsidRPr="004E364C">
        <w:rPr>
          <w:sz w:val="24"/>
          <w:szCs w:val="24"/>
          <w:vertAlign w:val="superscript"/>
          <w:lang w:val="fr-CH"/>
        </w:rPr>
        <w:t>e</w:t>
      </w:r>
      <w:r w:rsidRPr="004E364C">
        <w:rPr>
          <w:sz w:val="24"/>
          <w:szCs w:val="24"/>
          <w:lang w:val="fr-CH"/>
        </w:rPr>
        <w:t xml:space="preserve"> siècle. Il ne faut pas s`étonner d `arriver tout le temps au même endroit, du moment qu`on suit tout le temps le même chemin…rien ne doit être dû au hasard. Nous devons relever les défis et songer à ce qui se fait dans la planification de l`entraînement : </w:t>
      </w:r>
      <w:r w:rsidRPr="004E364C">
        <w:rPr>
          <w:i/>
          <w:sz w:val="24"/>
          <w:szCs w:val="24"/>
          <w:lang w:val="fr-CH"/>
        </w:rPr>
        <w:t>« bien planifier, c`est remplacer le hasard par l`erreur »</w:t>
      </w:r>
      <w:r w:rsidRPr="004E364C">
        <w:rPr>
          <w:sz w:val="24"/>
          <w:szCs w:val="24"/>
          <w:lang w:val="fr-CH"/>
        </w:rPr>
        <w:t>. Celui qui reconnaît ses erreurs, peut y remédier !</w:t>
      </w:r>
    </w:p>
    <w:p w14:paraId="1140C3FA" w14:textId="75F84382" w:rsidR="00886A32" w:rsidRPr="004E364C" w:rsidRDefault="00886A32" w:rsidP="00886A32">
      <w:pPr>
        <w:jc w:val="both"/>
        <w:rPr>
          <w:sz w:val="24"/>
          <w:szCs w:val="24"/>
          <w:lang w:val="fr-CH"/>
        </w:rPr>
      </w:pPr>
      <w:r w:rsidRPr="004E364C">
        <w:rPr>
          <w:sz w:val="24"/>
          <w:szCs w:val="24"/>
          <w:lang w:val="fr-CH"/>
        </w:rPr>
        <w:t>Les organisations sont dirigées par 3 facteurs :</w:t>
      </w:r>
    </w:p>
    <w:p w14:paraId="47D92CB8" w14:textId="42C7BF7A" w:rsidR="00886A32" w:rsidRPr="004E364C" w:rsidRDefault="00886A32" w:rsidP="00886A32">
      <w:pPr>
        <w:pStyle w:val="Paragraphedeliste"/>
        <w:numPr>
          <w:ilvl w:val="0"/>
          <w:numId w:val="1"/>
        </w:numPr>
        <w:jc w:val="both"/>
        <w:rPr>
          <w:sz w:val="24"/>
          <w:szCs w:val="24"/>
        </w:rPr>
      </w:pPr>
      <w:r w:rsidRPr="004E364C">
        <w:rPr>
          <w:sz w:val="24"/>
          <w:szCs w:val="24"/>
        </w:rPr>
        <w:t>Autorisations</w:t>
      </w:r>
    </w:p>
    <w:p w14:paraId="2D3910F7" w14:textId="1F7DF8DF" w:rsidR="003D6EA2" w:rsidRPr="004E364C" w:rsidRDefault="00886A32" w:rsidP="003D6EA2">
      <w:pPr>
        <w:jc w:val="both"/>
        <w:rPr>
          <w:sz w:val="24"/>
          <w:szCs w:val="24"/>
          <w:lang w:val="fr-CH"/>
        </w:rPr>
      </w:pPr>
      <w:r w:rsidRPr="004E364C">
        <w:rPr>
          <w:sz w:val="24"/>
          <w:szCs w:val="24"/>
          <w:lang w:val="fr-CH"/>
        </w:rPr>
        <w:lastRenderedPageBreak/>
        <w:t xml:space="preserve">La digitalisation va faciliter bien des procédés administratifs. </w:t>
      </w:r>
    </w:p>
    <w:p w14:paraId="36C1858B" w14:textId="2C73BA5F" w:rsidR="00886A32" w:rsidRPr="004E364C" w:rsidRDefault="00886A32" w:rsidP="00886A32">
      <w:pPr>
        <w:pStyle w:val="Paragraphedeliste"/>
        <w:numPr>
          <w:ilvl w:val="0"/>
          <w:numId w:val="1"/>
        </w:numPr>
        <w:jc w:val="both"/>
        <w:rPr>
          <w:sz w:val="24"/>
          <w:szCs w:val="24"/>
        </w:rPr>
      </w:pPr>
      <w:r w:rsidRPr="004E364C">
        <w:rPr>
          <w:sz w:val="24"/>
          <w:szCs w:val="24"/>
        </w:rPr>
        <w:t>Finances</w:t>
      </w:r>
    </w:p>
    <w:p w14:paraId="392D06AE" w14:textId="77777777" w:rsidR="00886A32" w:rsidRPr="004E364C" w:rsidRDefault="00886A32" w:rsidP="00886A32">
      <w:pPr>
        <w:jc w:val="both"/>
        <w:rPr>
          <w:sz w:val="24"/>
          <w:szCs w:val="24"/>
          <w:lang w:val="fr-CH"/>
        </w:rPr>
      </w:pPr>
      <w:r w:rsidRPr="004E364C">
        <w:rPr>
          <w:sz w:val="24"/>
          <w:szCs w:val="24"/>
          <w:lang w:val="fr-CH"/>
        </w:rPr>
        <w:t>Les organisateurs auront le choix de payer des primes. Selon une décision de l`assemblée générale, une taxe d`inscription peut être soulevée. La mise à disposition des récepteurs électroniques (transponders) et introduction de la caméra « photofinish » se fait moyennant une petite taxe.</w:t>
      </w:r>
    </w:p>
    <w:p w14:paraId="0F660B3E" w14:textId="77777777" w:rsidR="00886A32" w:rsidRPr="004E364C" w:rsidRDefault="00886A32" w:rsidP="00886A32">
      <w:pPr>
        <w:pStyle w:val="Paragraphedeliste"/>
        <w:numPr>
          <w:ilvl w:val="0"/>
          <w:numId w:val="1"/>
        </w:numPr>
        <w:jc w:val="both"/>
        <w:rPr>
          <w:sz w:val="24"/>
          <w:szCs w:val="24"/>
        </w:rPr>
      </w:pPr>
      <w:r w:rsidRPr="004E364C">
        <w:rPr>
          <w:sz w:val="24"/>
          <w:szCs w:val="24"/>
        </w:rPr>
        <w:t>Manpower</w:t>
      </w:r>
    </w:p>
    <w:p w14:paraId="58CA0EAE" w14:textId="77777777" w:rsidR="00886A32" w:rsidRPr="004E364C" w:rsidRDefault="00886A32" w:rsidP="00886A32">
      <w:pPr>
        <w:jc w:val="both"/>
        <w:rPr>
          <w:sz w:val="24"/>
          <w:szCs w:val="24"/>
          <w:lang w:val="fr-CH"/>
        </w:rPr>
      </w:pPr>
      <w:r w:rsidRPr="004E364C">
        <w:rPr>
          <w:sz w:val="24"/>
          <w:szCs w:val="24"/>
          <w:lang w:val="fr-CH"/>
        </w:rPr>
        <w:t>Une collaboration intéressante avec d`autres clubs locaux peut offrir de nouvelles possibilités. Il en va de même avec des clubs cyclistes de la région, soit même au-delà de nos frontières avec des clubs limitrophes. L`introduction de la licence individuelle ouvrira de nouvelles possibilités de recrutements éventuels. En effet le club qui fait un bon travail verra plutôt son effectif en hausse qu`en baisse.</w:t>
      </w:r>
    </w:p>
    <w:p w14:paraId="5AA21C26" w14:textId="41E54D5F" w:rsidR="00886A32" w:rsidRPr="004E364C" w:rsidRDefault="00886A32" w:rsidP="00886A32">
      <w:pPr>
        <w:jc w:val="both"/>
        <w:rPr>
          <w:sz w:val="24"/>
          <w:szCs w:val="24"/>
          <w:lang w:val="fr-CH"/>
        </w:rPr>
      </w:pPr>
      <w:r w:rsidRPr="004E364C">
        <w:rPr>
          <w:sz w:val="24"/>
          <w:szCs w:val="24"/>
          <w:lang w:val="fr-CH"/>
        </w:rPr>
        <w:t>Les Championnats Nationaux, faute d`organisateurs locaux, seront organisés à tour de rôle par les  régions « Centre / Sud  /  Nord  /  Est ».</w:t>
      </w:r>
    </w:p>
    <w:p w14:paraId="14D60337" w14:textId="77777777" w:rsidR="008C63BB" w:rsidRPr="004E364C" w:rsidRDefault="008C63BB" w:rsidP="00886A32">
      <w:pPr>
        <w:jc w:val="both"/>
        <w:rPr>
          <w:sz w:val="24"/>
          <w:szCs w:val="24"/>
          <w:lang w:val="fr-CH"/>
        </w:rPr>
      </w:pPr>
    </w:p>
    <w:p w14:paraId="181ED013" w14:textId="71461651" w:rsidR="00886A32" w:rsidRPr="004E364C" w:rsidRDefault="00886A32" w:rsidP="00886A32">
      <w:pPr>
        <w:jc w:val="both"/>
        <w:rPr>
          <w:sz w:val="24"/>
          <w:szCs w:val="24"/>
          <w:lang w:val="fr-CH"/>
        </w:rPr>
      </w:pPr>
      <w:r w:rsidRPr="004E364C">
        <w:rPr>
          <w:i/>
          <w:sz w:val="24"/>
          <w:szCs w:val="24"/>
          <w:lang w:val="fr-CH"/>
        </w:rPr>
        <w:t>Five Fingers – One Hand</w:t>
      </w:r>
      <w:r w:rsidRPr="004E364C">
        <w:rPr>
          <w:sz w:val="24"/>
          <w:szCs w:val="24"/>
          <w:lang w:val="fr-CH"/>
        </w:rPr>
        <w:t xml:space="preserve"> : ensemble il y a moyen de changer bien des choses.</w:t>
      </w:r>
    </w:p>
    <w:p w14:paraId="28D30A41" w14:textId="77777777" w:rsidR="008C63BB" w:rsidRPr="004E364C" w:rsidRDefault="008C63BB" w:rsidP="00886A32">
      <w:pPr>
        <w:jc w:val="both"/>
        <w:rPr>
          <w:sz w:val="24"/>
          <w:szCs w:val="24"/>
          <w:lang w:val="fr-CH"/>
        </w:rPr>
      </w:pPr>
    </w:p>
    <w:p w14:paraId="4609F5DD" w14:textId="6BF39562" w:rsidR="000749A0" w:rsidRDefault="00886A32" w:rsidP="00945D46">
      <w:pPr>
        <w:jc w:val="both"/>
        <w:rPr>
          <w:sz w:val="24"/>
          <w:szCs w:val="24"/>
          <w:lang w:val="fr-CH"/>
        </w:rPr>
      </w:pPr>
      <w:r w:rsidRPr="004E364C">
        <w:rPr>
          <w:i/>
          <w:sz w:val="24"/>
          <w:szCs w:val="24"/>
          <w:lang w:val="fr-CH"/>
        </w:rPr>
        <w:lastRenderedPageBreak/>
        <w:t>Le cyclotourisme</w:t>
      </w:r>
      <w:r w:rsidRPr="004E364C">
        <w:rPr>
          <w:sz w:val="24"/>
          <w:szCs w:val="24"/>
          <w:lang w:val="fr-CH"/>
        </w:rPr>
        <w:t> : depuis toujours le cyclotourisme a été un pilier essentiel de nos activités. Comme notre société, dans les années à venir, sera de plus en plus dirigée vers des activités de loisir, à nous d`offrir les plates-formes nécessaires. La digitalisation (transmissions des dates : km, distances, cartes par le Geoportal…) va faciliter la tâche de la commission ad hoc. Au-delà, une étroite collaboration avec les Ministères du Tourisme  respectivement des Transports et de l`Environnement nous permettra d`être premier de cordée dans le domaine de la mobilité douce, que ce soit au niveau professionnel ou loisir.</w:t>
      </w:r>
    </w:p>
    <w:p w14:paraId="7AB6CCC1" w14:textId="77777777" w:rsidR="004E364C" w:rsidRPr="004E364C" w:rsidRDefault="004E364C" w:rsidP="00945D46">
      <w:pPr>
        <w:jc w:val="both"/>
        <w:rPr>
          <w:sz w:val="24"/>
          <w:szCs w:val="24"/>
          <w:lang w:val="fr-CH"/>
        </w:rPr>
      </w:pPr>
    </w:p>
    <w:tbl>
      <w:tblPr>
        <w:tblStyle w:val="Grilledutableau"/>
        <w:tblpPr w:leftFromText="141" w:rightFromText="141" w:vertAnchor="text" w:horzAnchor="margin" w:tblpXSpec="center"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8"/>
        <w:gridCol w:w="1418"/>
      </w:tblGrid>
      <w:tr w:rsidR="00E85BD5" w:rsidRPr="004E364C" w14:paraId="36A6D483" w14:textId="77777777" w:rsidTr="000B1CE9">
        <w:trPr>
          <w:trHeight w:val="416"/>
        </w:trPr>
        <w:tc>
          <w:tcPr>
            <w:tcW w:w="1418" w:type="dxa"/>
            <w:vAlign w:val="center"/>
          </w:tcPr>
          <w:p w14:paraId="4B8ADF5A" w14:textId="77777777" w:rsidR="00E85BD5" w:rsidRPr="004E364C" w:rsidRDefault="00E85BD5" w:rsidP="000B1CE9">
            <w:pPr>
              <w:jc w:val="center"/>
              <w:rPr>
                <w:sz w:val="24"/>
                <w:szCs w:val="24"/>
              </w:rPr>
            </w:pPr>
            <w:r w:rsidRPr="004E364C">
              <w:rPr>
                <w:noProof/>
                <w:sz w:val="24"/>
                <w:szCs w:val="24"/>
              </w:rPr>
              <w:drawing>
                <wp:inline distT="0" distB="0" distL="0" distR="0" wp14:anchorId="39336488" wp14:editId="03A47F11">
                  <wp:extent cx="142875" cy="142875"/>
                  <wp:effectExtent l="0" t="0" r="9525" b="9525"/>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18" w:type="dxa"/>
            <w:vAlign w:val="center"/>
          </w:tcPr>
          <w:p w14:paraId="29A765D3" w14:textId="77777777" w:rsidR="00E85BD5" w:rsidRPr="004E364C" w:rsidRDefault="00E85BD5" w:rsidP="000B1CE9">
            <w:pPr>
              <w:jc w:val="center"/>
              <w:rPr>
                <w:sz w:val="24"/>
                <w:szCs w:val="24"/>
              </w:rPr>
            </w:pPr>
            <w:r w:rsidRPr="004E364C">
              <w:rPr>
                <w:noProof/>
                <w:sz w:val="24"/>
                <w:szCs w:val="24"/>
              </w:rPr>
              <w:drawing>
                <wp:inline distT="0" distB="0" distL="0" distR="0" wp14:anchorId="58AB517E" wp14:editId="3F622FF5">
                  <wp:extent cx="142875" cy="1428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18" w:type="dxa"/>
            <w:vAlign w:val="center"/>
          </w:tcPr>
          <w:p w14:paraId="15FA193C" w14:textId="77777777" w:rsidR="00E85BD5" w:rsidRPr="004E364C" w:rsidRDefault="00E85BD5" w:rsidP="000B1CE9">
            <w:pPr>
              <w:jc w:val="center"/>
              <w:rPr>
                <w:sz w:val="24"/>
                <w:szCs w:val="24"/>
              </w:rPr>
            </w:pPr>
            <w:r w:rsidRPr="004E364C">
              <w:rPr>
                <w:noProof/>
                <w:sz w:val="24"/>
                <w:szCs w:val="24"/>
              </w:rPr>
              <w:drawing>
                <wp:inline distT="0" distB="0" distL="0" distR="0" wp14:anchorId="34D69409" wp14:editId="26F9E26E">
                  <wp:extent cx="142875" cy="14287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14:paraId="70EB1EB7" w14:textId="7594835F" w:rsidR="00E85BD5" w:rsidRDefault="00E85BD5" w:rsidP="008C63BB">
      <w:pPr>
        <w:jc w:val="both"/>
        <w:rPr>
          <w:b/>
          <w:sz w:val="24"/>
          <w:szCs w:val="24"/>
        </w:rPr>
      </w:pPr>
    </w:p>
    <w:p w14:paraId="5D80C0E8" w14:textId="2F75659D" w:rsidR="004E364C" w:rsidRDefault="004E364C" w:rsidP="008C63BB">
      <w:pPr>
        <w:jc w:val="both"/>
        <w:rPr>
          <w:b/>
          <w:sz w:val="24"/>
          <w:szCs w:val="24"/>
        </w:rPr>
      </w:pPr>
    </w:p>
    <w:p w14:paraId="721B4581" w14:textId="4FEA772F" w:rsidR="00314226" w:rsidRPr="004E364C" w:rsidRDefault="00A5196A" w:rsidP="003D6EA2">
      <w:pPr>
        <w:pStyle w:val="Paragraphedeliste"/>
        <w:numPr>
          <w:ilvl w:val="0"/>
          <w:numId w:val="13"/>
        </w:numPr>
        <w:jc w:val="both"/>
        <w:rPr>
          <w:b/>
          <w:sz w:val="24"/>
          <w:szCs w:val="24"/>
        </w:rPr>
      </w:pPr>
      <w:r w:rsidRPr="004E364C">
        <w:rPr>
          <w:b/>
          <w:sz w:val="24"/>
          <w:szCs w:val="24"/>
        </w:rPr>
        <w:t>Fairplay</w:t>
      </w:r>
    </w:p>
    <w:p w14:paraId="179BB0D5" w14:textId="77777777" w:rsidR="00E85BD5" w:rsidRPr="004E364C" w:rsidRDefault="00E85BD5" w:rsidP="00886A32">
      <w:pPr>
        <w:jc w:val="both"/>
        <w:rPr>
          <w:sz w:val="24"/>
          <w:szCs w:val="24"/>
          <w:lang w:val="fr-CH"/>
        </w:rPr>
      </w:pPr>
    </w:p>
    <w:p w14:paraId="7CDB0BDC" w14:textId="3EC145B3" w:rsidR="00886A32" w:rsidRPr="004E364C" w:rsidRDefault="00886A32" w:rsidP="00886A32">
      <w:pPr>
        <w:jc w:val="both"/>
        <w:rPr>
          <w:sz w:val="24"/>
          <w:szCs w:val="24"/>
          <w:lang w:val="fr-CH"/>
        </w:rPr>
      </w:pPr>
      <w:r w:rsidRPr="004E364C">
        <w:rPr>
          <w:sz w:val="24"/>
          <w:szCs w:val="24"/>
          <w:lang w:val="fr-CH"/>
        </w:rPr>
        <w:t xml:space="preserve">Qui pense „sport“ devrait penser „fairplay“ ! </w:t>
      </w:r>
    </w:p>
    <w:p w14:paraId="7A62EE48" w14:textId="77777777" w:rsidR="00886A32" w:rsidRPr="004E364C" w:rsidRDefault="00886A32" w:rsidP="00886A32">
      <w:pPr>
        <w:jc w:val="both"/>
        <w:rPr>
          <w:sz w:val="24"/>
          <w:szCs w:val="24"/>
          <w:lang w:val="fr-CH"/>
        </w:rPr>
      </w:pPr>
      <w:r w:rsidRPr="004E364C">
        <w:rPr>
          <w:sz w:val="24"/>
          <w:szCs w:val="24"/>
          <w:lang w:val="fr-CH"/>
        </w:rPr>
        <w:t>Qui parle de fairplay en cyclisme, parle d`un sport correct, honnête et propre.</w:t>
      </w:r>
    </w:p>
    <w:p w14:paraId="405C27A2" w14:textId="77777777" w:rsidR="00886A32" w:rsidRPr="004E364C" w:rsidRDefault="00886A32" w:rsidP="00886A32">
      <w:pPr>
        <w:jc w:val="both"/>
        <w:rPr>
          <w:sz w:val="24"/>
          <w:szCs w:val="24"/>
          <w:lang w:val="fr-CH"/>
        </w:rPr>
      </w:pPr>
      <w:r w:rsidRPr="004E364C">
        <w:rPr>
          <w:sz w:val="24"/>
          <w:szCs w:val="24"/>
          <w:lang w:val="fr-CH"/>
        </w:rPr>
        <w:t xml:space="preserve">Voilà pourquoi la FSCL est devenue membre du MPCC (Mouvement Pour un Cyclisme Crédible), ceci en sus du partenariat avec l`ALAD (Agence Luxembourgeoise Anti Dopage) et l`AMA (Agence Mondiale Antidopage). Le cyclisme doit en permanence véhiculer l`idée d`un sport propre et honnête et souscrire toutes les actions et </w:t>
      </w:r>
      <w:r w:rsidRPr="004E364C">
        <w:rPr>
          <w:sz w:val="24"/>
          <w:szCs w:val="24"/>
          <w:lang w:val="fr-CH"/>
        </w:rPr>
        <w:lastRenderedPageBreak/>
        <w:t>associations qui en font de même. Il va de soi que tout un chacun mérite une deuxième chance. Toutefois il doit être aussi évident d`exclure de toute fonction officielle dans le cyclisme toutes et tous qui récidivent.</w:t>
      </w:r>
    </w:p>
    <w:p w14:paraId="2A6945D9" w14:textId="77777777" w:rsidR="00886A32" w:rsidRPr="004E364C" w:rsidRDefault="00886A32" w:rsidP="00886A32">
      <w:pPr>
        <w:jc w:val="both"/>
        <w:rPr>
          <w:sz w:val="24"/>
          <w:szCs w:val="24"/>
          <w:lang w:val="fr-CH"/>
        </w:rPr>
      </w:pPr>
      <w:r w:rsidRPr="004E364C">
        <w:rPr>
          <w:sz w:val="24"/>
          <w:szCs w:val="24"/>
          <w:lang w:val="fr-CH"/>
        </w:rPr>
        <w:t xml:space="preserve">L`idée du fairplay doit aussi s`implémenter dans la vie de tous les jours, dans notre comportement relationnel. Ce n`est pas en communiquant avec le monde entier par les réseaux sociaux que le moindre problème soit résolu. Il faut chercher le contact direct. Une critique constructive est toujours la bienvenue et fera faire avancer tel ou tel projet. </w:t>
      </w:r>
      <w:r w:rsidRPr="004E364C">
        <w:rPr>
          <w:i/>
          <w:sz w:val="24"/>
          <w:szCs w:val="24"/>
          <w:lang w:val="fr-CH"/>
        </w:rPr>
        <w:t>Du moment que deux personnes ont toujours le même avis, il y en a une  qui est de trop</w:t>
      </w:r>
      <w:r w:rsidRPr="004E364C">
        <w:rPr>
          <w:sz w:val="24"/>
          <w:szCs w:val="24"/>
          <w:lang w:val="fr-CH"/>
        </w:rPr>
        <w:t>. Toutefois des idées opposées doivent avoir comme conséquence finale d`aller ensemble dans la bonne direction.</w:t>
      </w:r>
    </w:p>
    <w:p w14:paraId="23A96110" w14:textId="77777777" w:rsidR="00886A32" w:rsidRPr="004E364C" w:rsidRDefault="00886A32" w:rsidP="00886A32">
      <w:pPr>
        <w:tabs>
          <w:tab w:val="left" w:pos="8080"/>
        </w:tabs>
        <w:jc w:val="both"/>
        <w:rPr>
          <w:sz w:val="24"/>
          <w:szCs w:val="24"/>
          <w:lang w:val="fr-CH"/>
        </w:rPr>
      </w:pPr>
      <w:r w:rsidRPr="004E364C">
        <w:rPr>
          <w:sz w:val="24"/>
          <w:szCs w:val="24"/>
          <w:lang w:val="fr-CH"/>
        </w:rPr>
        <w:t>Les cyclistes doivent rencontrer les autres participants de la circulation avec respect. Notre pays dispose d`un bon réseau cyclable (pistes cyclables). Profitons-en le plus que possible, en dehors d`un entraînement très spécifique.</w:t>
      </w:r>
    </w:p>
    <w:p w14:paraId="33FD6460" w14:textId="77777777" w:rsidR="00886A32" w:rsidRPr="004E364C" w:rsidRDefault="00886A32" w:rsidP="00886A32">
      <w:pPr>
        <w:jc w:val="both"/>
        <w:rPr>
          <w:sz w:val="24"/>
          <w:szCs w:val="24"/>
          <w:lang w:val="fr-CH"/>
        </w:rPr>
      </w:pPr>
      <w:r w:rsidRPr="004E364C">
        <w:rPr>
          <w:sz w:val="24"/>
          <w:szCs w:val="24"/>
          <w:lang w:val="fr-CH"/>
        </w:rPr>
        <w:t>A nous aussi d`accompagner les organisateurs afin d`intégrer des critères écoresponsables dans leurs démarches lors de la conception des évènements.</w:t>
      </w:r>
    </w:p>
    <w:p w14:paraId="4431858F" w14:textId="77777777" w:rsidR="00263028" w:rsidRPr="00886A32" w:rsidRDefault="00263028" w:rsidP="00263028">
      <w:pPr>
        <w:jc w:val="both"/>
        <w:rPr>
          <w:sz w:val="28"/>
          <w:szCs w:val="28"/>
          <w:lang w:val="fr-LU"/>
        </w:rPr>
      </w:pPr>
      <w:r>
        <w:rPr>
          <w:noProof/>
        </w:rPr>
        <w:drawing>
          <wp:anchor distT="0" distB="0" distL="114300" distR="114300" simplePos="0" relativeHeight="251721728" behindDoc="0" locked="0" layoutInCell="1" allowOverlap="1" wp14:anchorId="3ADD8DED" wp14:editId="609A81CE">
            <wp:simplePos x="0" y="0"/>
            <wp:positionH relativeFrom="column">
              <wp:posOffset>2837793</wp:posOffset>
            </wp:positionH>
            <wp:positionV relativeFrom="paragraph">
              <wp:posOffset>197967</wp:posOffset>
            </wp:positionV>
            <wp:extent cx="142875" cy="142875"/>
            <wp:effectExtent l="0" t="0" r="9525" b="9525"/>
            <wp:wrapSquare wrapText="bothSides"/>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anchor>
        </w:drawing>
      </w:r>
      <w:r>
        <w:rPr>
          <w:noProof/>
        </w:rPr>
        <w:drawing>
          <wp:anchor distT="0" distB="0" distL="114300" distR="114300" simplePos="0" relativeHeight="251720704" behindDoc="0" locked="0" layoutInCell="1" allowOverlap="1" wp14:anchorId="2272AB55" wp14:editId="24239A25">
            <wp:simplePos x="0" y="0"/>
            <wp:positionH relativeFrom="column">
              <wp:posOffset>961696</wp:posOffset>
            </wp:positionH>
            <wp:positionV relativeFrom="paragraph">
              <wp:posOffset>193150</wp:posOffset>
            </wp:positionV>
            <wp:extent cx="142875" cy="142875"/>
            <wp:effectExtent l="0" t="0" r="9525" b="9525"/>
            <wp:wrapSquare wrapText="bothSides"/>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anchor>
        </w:drawing>
      </w:r>
      <w:r>
        <w:rPr>
          <w:noProof/>
        </w:rPr>
        <w:drawing>
          <wp:anchor distT="0" distB="0" distL="114300" distR="114300" simplePos="0" relativeHeight="251719680" behindDoc="0" locked="0" layoutInCell="1" allowOverlap="1" wp14:anchorId="04DD551D" wp14:editId="3A16DA94">
            <wp:simplePos x="0" y="0"/>
            <wp:positionH relativeFrom="column">
              <wp:posOffset>1877739</wp:posOffset>
            </wp:positionH>
            <wp:positionV relativeFrom="paragraph">
              <wp:posOffset>187960</wp:posOffset>
            </wp:positionV>
            <wp:extent cx="142875" cy="142875"/>
            <wp:effectExtent l="0" t="0" r="9525" b="9525"/>
            <wp:wrapSquare wrapText="bothSides"/>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anchor>
        </w:drawing>
      </w:r>
    </w:p>
    <w:p w14:paraId="33D7024C" w14:textId="77777777" w:rsidR="007322FB" w:rsidRPr="00886A32" w:rsidRDefault="007322FB" w:rsidP="00945D46">
      <w:pPr>
        <w:jc w:val="both"/>
        <w:rPr>
          <w:sz w:val="28"/>
          <w:szCs w:val="28"/>
          <w:lang w:val="fr-LU"/>
        </w:rPr>
      </w:pPr>
    </w:p>
    <w:p w14:paraId="5A7FF413" w14:textId="77777777" w:rsidR="007322FB" w:rsidRPr="00886A32" w:rsidRDefault="007322FB" w:rsidP="00945D46">
      <w:pPr>
        <w:jc w:val="both"/>
        <w:rPr>
          <w:sz w:val="28"/>
          <w:szCs w:val="28"/>
          <w:lang w:val="fr-LU"/>
        </w:rPr>
      </w:pPr>
    </w:p>
    <w:p w14:paraId="7263B5AB" w14:textId="4D368BD9" w:rsidR="00DA1782" w:rsidRDefault="00DA1782">
      <w:pPr>
        <w:rPr>
          <w:lang w:val="fr-LU"/>
        </w:rPr>
      </w:pPr>
    </w:p>
    <w:p w14:paraId="409FDB80" w14:textId="4FB484E8" w:rsidR="004E364C" w:rsidRDefault="004E364C">
      <w:pPr>
        <w:rPr>
          <w:lang w:val="fr-LU"/>
        </w:rPr>
      </w:pPr>
    </w:p>
    <w:p w14:paraId="13E78BA4" w14:textId="77777777" w:rsidR="00E85BD5" w:rsidRDefault="00E85BD5">
      <w:pPr>
        <w:rPr>
          <w:lang w:val="fr-LU"/>
        </w:rPr>
      </w:pPr>
    </w:p>
    <w:p w14:paraId="0F433CD1" w14:textId="288B6985" w:rsidR="007262CD" w:rsidRPr="00886A32" w:rsidRDefault="00FA0C6E">
      <w:pPr>
        <w:rPr>
          <w:lang w:val="fr-LU"/>
        </w:rPr>
      </w:pPr>
      <w:r>
        <w:rPr>
          <w:noProof/>
        </w:rPr>
        <w:drawing>
          <wp:anchor distT="0" distB="0" distL="114300" distR="114300" simplePos="0" relativeHeight="251673600" behindDoc="0" locked="0" layoutInCell="1" allowOverlap="1" wp14:anchorId="5E44419E" wp14:editId="72AEB125">
            <wp:simplePos x="0" y="0"/>
            <wp:positionH relativeFrom="column">
              <wp:posOffset>-42545</wp:posOffset>
            </wp:positionH>
            <wp:positionV relativeFrom="paragraph">
              <wp:posOffset>314325</wp:posOffset>
            </wp:positionV>
            <wp:extent cx="3528695" cy="1119505"/>
            <wp:effectExtent l="0" t="0" r="0" b="444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8695" cy="1119505"/>
                    </a:xfrm>
                    <a:prstGeom prst="rect">
                      <a:avLst/>
                    </a:prstGeom>
                    <a:noFill/>
                    <a:ln>
                      <a:noFill/>
                    </a:ln>
                  </pic:spPr>
                </pic:pic>
              </a:graphicData>
            </a:graphic>
          </wp:anchor>
        </w:drawing>
      </w:r>
    </w:p>
    <w:p w14:paraId="51B90E60" w14:textId="436949CC" w:rsidR="00263028" w:rsidRPr="00886A32" w:rsidRDefault="00263028">
      <w:pPr>
        <w:rPr>
          <w:lang w:val="fr-LU"/>
        </w:rPr>
      </w:pPr>
    </w:p>
    <w:p w14:paraId="3940F78B" w14:textId="0C656092" w:rsidR="00263028" w:rsidRPr="00886A32" w:rsidRDefault="00263028">
      <w:pPr>
        <w:rPr>
          <w:lang w:val="fr-LU"/>
        </w:rPr>
      </w:pPr>
    </w:p>
    <w:p w14:paraId="2836890C" w14:textId="77777777" w:rsidR="00263028" w:rsidRPr="00886A32" w:rsidRDefault="00263028">
      <w:pPr>
        <w:rPr>
          <w:lang w:val="fr-LU"/>
        </w:rPr>
      </w:pPr>
    </w:p>
    <w:p w14:paraId="130BB679" w14:textId="705B302E" w:rsidR="007262CD" w:rsidRDefault="007262CD" w:rsidP="007262CD">
      <w:pPr>
        <w:spacing w:after="0"/>
        <w:rPr>
          <w:lang w:val="fr-LU"/>
        </w:rPr>
      </w:pPr>
      <w:r w:rsidRPr="007262CD">
        <w:rPr>
          <w:lang w:val="fr-LU"/>
        </w:rPr>
        <w:t>FSCL – Féd</w:t>
      </w:r>
      <w:r w:rsidR="00584BC2">
        <w:rPr>
          <w:lang w:val="fr-LU"/>
        </w:rPr>
        <w:t>é</w:t>
      </w:r>
      <w:r w:rsidRPr="007262CD">
        <w:rPr>
          <w:lang w:val="fr-LU"/>
        </w:rPr>
        <w:t>ration du Sport C</w:t>
      </w:r>
      <w:r>
        <w:rPr>
          <w:lang w:val="fr-LU"/>
        </w:rPr>
        <w:t>ycliste Luxembourgeois</w:t>
      </w:r>
    </w:p>
    <w:p w14:paraId="2D97ADAE" w14:textId="2EEEC6A7" w:rsidR="007262CD" w:rsidRDefault="007262CD" w:rsidP="007262CD">
      <w:pPr>
        <w:spacing w:after="0"/>
        <w:rPr>
          <w:lang w:val="fr-LU"/>
        </w:rPr>
      </w:pPr>
    </w:p>
    <w:p w14:paraId="1947B15D" w14:textId="664138E1" w:rsidR="007262CD" w:rsidRDefault="007262CD" w:rsidP="007262CD">
      <w:pPr>
        <w:spacing w:after="0"/>
        <w:rPr>
          <w:lang w:val="fr-LU"/>
        </w:rPr>
      </w:pPr>
      <w:r>
        <w:rPr>
          <w:lang w:val="fr-LU"/>
        </w:rPr>
        <w:t>Maison des Sports</w:t>
      </w:r>
    </w:p>
    <w:p w14:paraId="6F300D04" w14:textId="22DD6411" w:rsidR="007262CD" w:rsidRDefault="007262CD" w:rsidP="007262CD">
      <w:pPr>
        <w:spacing w:after="0"/>
        <w:rPr>
          <w:lang w:val="fr-LU"/>
        </w:rPr>
      </w:pPr>
      <w:r>
        <w:rPr>
          <w:lang w:val="fr-LU"/>
        </w:rPr>
        <w:t>3, route d’Arlon</w:t>
      </w:r>
    </w:p>
    <w:p w14:paraId="1DD1A86E" w14:textId="2B851935" w:rsidR="007262CD" w:rsidRDefault="007262CD" w:rsidP="007262CD">
      <w:pPr>
        <w:spacing w:after="0"/>
        <w:rPr>
          <w:lang w:val="fr-LU"/>
        </w:rPr>
      </w:pPr>
      <w:r>
        <w:rPr>
          <w:lang w:val="fr-LU"/>
        </w:rPr>
        <w:t>L – 8009 STRASSEN</w:t>
      </w:r>
    </w:p>
    <w:p w14:paraId="2C24D29B" w14:textId="1BB061AC" w:rsidR="007262CD" w:rsidRDefault="007262CD" w:rsidP="007262CD">
      <w:pPr>
        <w:spacing w:after="0"/>
        <w:rPr>
          <w:lang w:val="fr-LU"/>
        </w:rPr>
      </w:pPr>
    </w:p>
    <w:p w14:paraId="589FC366" w14:textId="626C8E29" w:rsidR="007262CD" w:rsidRDefault="007262CD" w:rsidP="007262CD">
      <w:pPr>
        <w:spacing w:after="0"/>
        <w:rPr>
          <w:lang w:val="fr-LU"/>
        </w:rPr>
      </w:pPr>
      <w:r>
        <w:rPr>
          <w:lang w:val="fr-LU"/>
        </w:rPr>
        <w:t>Tel. : +352 29 23 17</w:t>
      </w:r>
    </w:p>
    <w:p w14:paraId="79969DDF" w14:textId="69E11F73" w:rsidR="007262CD" w:rsidRDefault="007262CD" w:rsidP="007262CD">
      <w:pPr>
        <w:spacing w:after="0"/>
        <w:rPr>
          <w:lang w:val="fr-LU"/>
        </w:rPr>
      </w:pPr>
      <w:r>
        <w:rPr>
          <w:lang w:val="fr-LU"/>
        </w:rPr>
        <w:t>Fax : +352 29 23 18</w:t>
      </w:r>
    </w:p>
    <w:p w14:paraId="7C807BAE" w14:textId="6815BA8B" w:rsidR="007262CD" w:rsidRDefault="007262CD" w:rsidP="007262CD">
      <w:pPr>
        <w:spacing w:after="0"/>
        <w:rPr>
          <w:lang w:val="fr-LU"/>
        </w:rPr>
      </w:pPr>
    </w:p>
    <w:p w14:paraId="24A25BE9" w14:textId="5958369B" w:rsidR="007262CD" w:rsidRDefault="007262CD" w:rsidP="007262CD">
      <w:pPr>
        <w:spacing w:after="0"/>
        <w:rPr>
          <w:lang w:val="fr-LU"/>
        </w:rPr>
      </w:pPr>
      <w:r>
        <w:rPr>
          <w:lang w:val="fr-LU"/>
        </w:rPr>
        <w:t xml:space="preserve">E – Mail : </w:t>
      </w:r>
      <w:r w:rsidRPr="007262CD">
        <w:rPr>
          <w:lang w:val="fr-LU"/>
        </w:rPr>
        <w:t>info@fscl.lu</w:t>
      </w:r>
    </w:p>
    <w:p w14:paraId="7A9588A3" w14:textId="56F7C8CB" w:rsidR="007262CD" w:rsidRPr="007262CD" w:rsidRDefault="007262CD" w:rsidP="007262CD">
      <w:pPr>
        <w:spacing w:after="0"/>
        <w:rPr>
          <w:lang w:val="fr-LU"/>
        </w:rPr>
      </w:pPr>
      <w:r>
        <w:rPr>
          <w:lang w:val="fr-LU"/>
        </w:rPr>
        <w:t>www.fscl.lu</w:t>
      </w:r>
    </w:p>
    <w:p w14:paraId="4704081B" w14:textId="00B7D9CA" w:rsidR="00DA1782" w:rsidRPr="007262CD" w:rsidRDefault="00DA1782" w:rsidP="007262CD">
      <w:pPr>
        <w:spacing w:after="0"/>
        <w:rPr>
          <w:lang w:val="fr-LU"/>
        </w:rPr>
      </w:pPr>
    </w:p>
    <w:p w14:paraId="282AD607" w14:textId="0E619480" w:rsidR="00DA1782" w:rsidRPr="007262CD" w:rsidRDefault="00DA1782" w:rsidP="007262CD">
      <w:pPr>
        <w:spacing w:after="0"/>
        <w:rPr>
          <w:lang w:val="fr-LU"/>
        </w:rPr>
      </w:pPr>
    </w:p>
    <w:p w14:paraId="508ABC31" w14:textId="75628325" w:rsidR="00DA1782" w:rsidRPr="007262CD" w:rsidRDefault="00DA1782" w:rsidP="007262CD">
      <w:pPr>
        <w:spacing w:after="0"/>
        <w:rPr>
          <w:lang w:val="fr-LU"/>
        </w:rPr>
      </w:pPr>
    </w:p>
    <w:p w14:paraId="5F4E14C8" w14:textId="01AE2C3B" w:rsidR="00DA1782" w:rsidRPr="007262CD" w:rsidRDefault="00DA1782" w:rsidP="007262CD">
      <w:pPr>
        <w:spacing w:after="0"/>
        <w:rPr>
          <w:lang w:val="fr-LU"/>
        </w:rPr>
      </w:pPr>
    </w:p>
    <w:p w14:paraId="3AFFCB65" w14:textId="022AAF19" w:rsidR="00DA1782" w:rsidRPr="007262CD" w:rsidRDefault="00DA1782" w:rsidP="007262CD">
      <w:pPr>
        <w:spacing w:after="0"/>
        <w:rPr>
          <w:lang w:val="fr-LU"/>
        </w:rPr>
      </w:pPr>
    </w:p>
    <w:p w14:paraId="0DED5B5D" w14:textId="77777777" w:rsidR="00BB355C" w:rsidRPr="007262CD" w:rsidRDefault="00BB355C">
      <w:pPr>
        <w:rPr>
          <w:lang w:val="fr-LU"/>
        </w:rPr>
        <w:sectPr w:rsidR="00BB355C" w:rsidRPr="007262CD" w:rsidSect="00354B83">
          <w:footerReference w:type="default" r:id="rId20"/>
          <w:pgSz w:w="8391" w:h="11906" w:code="11"/>
          <w:pgMar w:top="709" w:right="1417" w:bottom="1134" w:left="1417" w:header="283" w:footer="0" w:gutter="0"/>
          <w:pgNumType w:start="1"/>
          <w:cols w:space="708"/>
          <w:docGrid w:linePitch="360"/>
        </w:sectPr>
      </w:pPr>
    </w:p>
    <w:p w14:paraId="1A09A691" w14:textId="478D2C68" w:rsidR="0013375F" w:rsidRPr="007262CD" w:rsidRDefault="0013375F">
      <w:pPr>
        <w:rPr>
          <w:lang w:val="fr-LU"/>
        </w:rPr>
      </w:pPr>
    </w:p>
    <w:p w14:paraId="00123E70" w14:textId="56F1F0C7" w:rsidR="0013375F" w:rsidRPr="007262CD" w:rsidRDefault="0013375F">
      <w:pPr>
        <w:rPr>
          <w:lang w:val="fr-LU"/>
        </w:rPr>
      </w:pPr>
    </w:p>
    <w:p w14:paraId="1AAEF4F0" w14:textId="68B7A95F" w:rsidR="0013375F" w:rsidRPr="007262CD" w:rsidRDefault="0013375F" w:rsidP="00BB355C">
      <w:pPr>
        <w:jc w:val="center"/>
        <w:rPr>
          <w:lang w:val="fr-LU"/>
        </w:rPr>
      </w:pPr>
    </w:p>
    <w:p w14:paraId="60188FD7" w14:textId="1C13EAA9" w:rsidR="0013375F" w:rsidRPr="007262CD" w:rsidRDefault="00BB355C" w:rsidP="00BB355C">
      <w:pPr>
        <w:jc w:val="center"/>
        <w:rPr>
          <w:lang w:val="fr-LU"/>
        </w:rPr>
      </w:pPr>
      <w:r>
        <w:rPr>
          <w:noProof/>
        </w:rPr>
        <w:drawing>
          <wp:anchor distT="0" distB="0" distL="114300" distR="114300" simplePos="0" relativeHeight="251717632" behindDoc="0" locked="0" layoutInCell="1" allowOverlap="1" wp14:anchorId="650553BE" wp14:editId="70139EB6">
            <wp:simplePos x="0" y="0"/>
            <wp:positionH relativeFrom="column">
              <wp:posOffset>1014095</wp:posOffset>
            </wp:positionH>
            <wp:positionV relativeFrom="paragraph">
              <wp:posOffset>183515</wp:posOffset>
            </wp:positionV>
            <wp:extent cx="1781175" cy="2519351"/>
            <wp:effectExtent l="0" t="0" r="0" b="0"/>
            <wp:wrapSquare wrapText="bothSides"/>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1175" cy="2519351"/>
                    </a:xfrm>
                    <a:prstGeom prst="rect">
                      <a:avLst/>
                    </a:prstGeom>
                    <a:noFill/>
                    <a:ln>
                      <a:noFill/>
                    </a:ln>
                  </pic:spPr>
                </pic:pic>
              </a:graphicData>
            </a:graphic>
          </wp:anchor>
        </w:drawing>
      </w:r>
    </w:p>
    <w:p w14:paraId="381A10C0" w14:textId="51934F6E" w:rsidR="0013375F" w:rsidRPr="006D0654" w:rsidRDefault="0013375F" w:rsidP="00BB355C">
      <w:pPr>
        <w:ind w:left="2124" w:firstLine="708"/>
        <w:jc w:val="center"/>
        <w:rPr>
          <w:b/>
          <w:sz w:val="28"/>
          <w:szCs w:val="28"/>
          <w:lang w:val="fr-CH"/>
        </w:rPr>
      </w:pPr>
    </w:p>
    <w:p w14:paraId="5F7C3889" w14:textId="523A27C1" w:rsidR="0013375F" w:rsidRPr="007262CD" w:rsidRDefault="00BB355C" w:rsidP="00BB355C">
      <w:pPr>
        <w:ind w:left="360"/>
        <w:jc w:val="center"/>
        <w:rPr>
          <w:noProof/>
          <w:sz w:val="56"/>
          <w:szCs w:val="56"/>
          <w:lang w:val="fr-LU" w:eastAsia="de-LU"/>
        </w:rPr>
      </w:pPr>
      <w:r w:rsidRPr="007262CD">
        <w:rPr>
          <w:noProof/>
          <w:sz w:val="56"/>
          <w:szCs w:val="56"/>
          <w:lang w:val="fr-LU" w:eastAsia="de-LU"/>
        </w:rPr>
        <w:br w:type="textWrapping" w:clear="all"/>
      </w:r>
    </w:p>
    <w:p w14:paraId="3B91D781" w14:textId="77777777" w:rsidR="0013375F" w:rsidRDefault="0013375F" w:rsidP="00BB355C">
      <w:pPr>
        <w:ind w:left="360"/>
        <w:jc w:val="center"/>
        <w:rPr>
          <w:noProof/>
          <w:sz w:val="56"/>
          <w:szCs w:val="56"/>
          <w:lang w:eastAsia="de-LU"/>
        </w:rPr>
      </w:pPr>
      <w:r>
        <w:rPr>
          <w:noProof/>
        </w:rPr>
        <w:drawing>
          <wp:inline distT="0" distB="0" distL="0" distR="0" wp14:anchorId="488CBC8D" wp14:editId="5A2A4749">
            <wp:extent cx="2299303" cy="942975"/>
            <wp:effectExtent l="0" t="0" r="635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5175" cy="949484"/>
                    </a:xfrm>
                    <a:prstGeom prst="rect">
                      <a:avLst/>
                    </a:prstGeom>
                    <a:noFill/>
                    <a:ln>
                      <a:noFill/>
                    </a:ln>
                  </pic:spPr>
                </pic:pic>
              </a:graphicData>
            </a:graphic>
          </wp:inline>
        </w:drawing>
      </w:r>
    </w:p>
    <w:sectPr w:rsidR="0013375F" w:rsidSect="002B34D0">
      <w:footerReference w:type="default" r:id="rId22"/>
      <w:pgSz w:w="8391" w:h="11906" w:code="11"/>
      <w:pgMar w:top="709" w:right="1417" w:bottom="1134" w:left="1417"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4BE2B" w14:textId="77777777" w:rsidR="008457D4" w:rsidRDefault="008457D4" w:rsidP="00335F31">
      <w:pPr>
        <w:spacing w:after="0" w:line="240" w:lineRule="auto"/>
      </w:pPr>
      <w:r>
        <w:separator/>
      </w:r>
    </w:p>
  </w:endnote>
  <w:endnote w:type="continuationSeparator" w:id="0">
    <w:p w14:paraId="3598957C" w14:textId="77777777" w:rsidR="008457D4" w:rsidRDefault="008457D4" w:rsidP="00335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416144"/>
      <w:docPartObj>
        <w:docPartGallery w:val="Page Numbers (Bottom of Page)"/>
        <w:docPartUnique/>
      </w:docPartObj>
    </w:sdtPr>
    <w:sdtEndPr>
      <w:rPr>
        <w:sz w:val="12"/>
        <w:szCs w:val="12"/>
      </w:rPr>
    </w:sdtEndPr>
    <w:sdtContent>
      <w:p w14:paraId="5E513C6E" w14:textId="77777777" w:rsidR="005901C4" w:rsidRDefault="005901C4">
        <w:pPr>
          <w:pStyle w:val="Pieddepage"/>
          <w:jc w:val="center"/>
        </w:pPr>
      </w:p>
      <w:p w14:paraId="13567E4B" w14:textId="70DDF52C" w:rsidR="005901C4" w:rsidRDefault="005901C4">
        <w:pPr>
          <w:pStyle w:val="Pieddepage"/>
          <w:jc w:val="center"/>
        </w:pPr>
      </w:p>
      <w:p w14:paraId="4FAD7437" w14:textId="7DA7D22F" w:rsidR="005901C4" w:rsidRPr="00F27110" w:rsidRDefault="005901C4">
        <w:pPr>
          <w:pStyle w:val="Pieddepage"/>
          <w:jc w:val="center"/>
          <w:rPr>
            <w:sz w:val="24"/>
            <w:szCs w:val="24"/>
            <w:lang w:val="fr-LU"/>
          </w:rPr>
        </w:pPr>
      </w:p>
      <w:p w14:paraId="2894FC5B" w14:textId="77777777" w:rsidR="005901C4" w:rsidRPr="00F27110" w:rsidRDefault="005901C4">
        <w:pPr>
          <w:pStyle w:val="Pieddepage"/>
          <w:jc w:val="center"/>
          <w:rPr>
            <w:sz w:val="28"/>
            <w:szCs w:val="28"/>
            <w:lang w:val="fr-LU"/>
          </w:rPr>
        </w:pPr>
      </w:p>
      <w:p w14:paraId="71E4851C" w14:textId="277A49C4" w:rsidR="005901C4" w:rsidRPr="005901C4" w:rsidRDefault="008457D4">
        <w:pPr>
          <w:pStyle w:val="Pieddepage"/>
          <w:jc w:val="center"/>
          <w:rPr>
            <w:sz w:val="12"/>
            <w:szCs w:val="12"/>
            <w:lang w:val="fr-LU"/>
          </w:rPr>
        </w:pPr>
      </w:p>
    </w:sdtContent>
  </w:sdt>
  <w:p w14:paraId="24FC2F59" w14:textId="7E21154B" w:rsidR="007A739F" w:rsidRPr="00FC0CC9" w:rsidRDefault="005901C4" w:rsidP="005901C4">
    <w:pPr>
      <w:pStyle w:val="Pieddepage"/>
      <w:tabs>
        <w:tab w:val="clear" w:pos="4536"/>
        <w:tab w:val="clear" w:pos="9072"/>
        <w:tab w:val="left" w:pos="3315"/>
      </w:tabs>
      <w:rPr>
        <w:lang w:val="fr-LU"/>
      </w:rPr>
    </w:pPr>
    <w:r>
      <w:rPr>
        <w:lang w:val="fr-LU"/>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038103"/>
      <w:docPartObj>
        <w:docPartGallery w:val="Page Numbers (Bottom of Page)"/>
        <w:docPartUnique/>
      </w:docPartObj>
    </w:sdtPr>
    <w:sdtEndPr>
      <w:rPr>
        <w:sz w:val="12"/>
        <w:szCs w:val="12"/>
      </w:rPr>
    </w:sdtEndPr>
    <w:sdtContent>
      <w:p w14:paraId="0D11F619" w14:textId="77777777" w:rsidR="002B34D0" w:rsidRDefault="002B34D0">
        <w:pPr>
          <w:pStyle w:val="Pieddepage"/>
          <w:jc w:val="center"/>
        </w:pPr>
      </w:p>
      <w:p w14:paraId="051AE804" w14:textId="0DA4DB97" w:rsidR="002B34D0" w:rsidRDefault="00312BE2">
        <w:pPr>
          <w:pStyle w:val="Pieddepage"/>
          <w:jc w:val="center"/>
        </w:pPr>
        <w:r>
          <w:rPr>
            <w:noProof/>
          </w:rPr>
          <w:drawing>
            <wp:inline distT="0" distB="0" distL="0" distR="0" wp14:anchorId="0888DF24" wp14:editId="05E50CCC">
              <wp:extent cx="142875" cy="142875"/>
              <wp:effectExtent l="0" t="0" r="9525"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74438724" w14:textId="77777777" w:rsidR="002B34D0" w:rsidRPr="00F27110" w:rsidRDefault="002B34D0">
        <w:pPr>
          <w:pStyle w:val="Pieddepage"/>
          <w:jc w:val="center"/>
          <w:rPr>
            <w:sz w:val="24"/>
            <w:szCs w:val="24"/>
            <w:lang w:val="fr-LU"/>
          </w:rPr>
        </w:pPr>
        <w:r w:rsidRPr="00F27110">
          <w:rPr>
            <w:sz w:val="24"/>
            <w:szCs w:val="24"/>
          </w:rPr>
          <w:fldChar w:fldCharType="begin"/>
        </w:r>
        <w:r w:rsidRPr="00F27110">
          <w:rPr>
            <w:sz w:val="24"/>
            <w:szCs w:val="24"/>
            <w:lang w:val="fr-LU"/>
          </w:rPr>
          <w:instrText>PAGE   \* MERGEFORMAT</w:instrText>
        </w:r>
        <w:r w:rsidRPr="00F27110">
          <w:rPr>
            <w:sz w:val="24"/>
            <w:szCs w:val="24"/>
          </w:rPr>
          <w:fldChar w:fldCharType="separate"/>
        </w:r>
        <w:r w:rsidRPr="00F27110">
          <w:rPr>
            <w:sz w:val="24"/>
            <w:szCs w:val="24"/>
            <w:lang w:val="fr-FR"/>
          </w:rPr>
          <w:t>2</w:t>
        </w:r>
        <w:r w:rsidRPr="00F27110">
          <w:rPr>
            <w:sz w:val="24"/>
            <w:szCs w:val="24"/>
          </w:rPr>
          <w:fldChar w:fldCharType="end"/>
        </w:r>
      </w:p>
      <w:p w14:paraId="5DA457ED" w14:textId="77777777" w:rsidR="002B34D0" w:rsidRPr="00F27110" w:rsidRDefault="002B34D0">
        <w:pPr>
          <w:pStyle w:val="Pieddepage"/>
          <w:jc w:val="center"/>
          <w:rPr>
            <w:sz w:val="28"/>
            <w:szCs w:val="28"/>
            <w:lang w:val="fr-LU"/>
          </w:rPr>
        </w:pPr>
      </w:p>
      <w:p w14:paraId="04CE1603" w14:textId="77777777" w:rsidR="002B34D0" w:rsidRPr="005901C4" w:rsidRDefault="002B34D0">
        <w:pPr>
          <w:pStyle w:val="Pieddepage"/>
          <w:jc w:val="center"/>
          <w:rPr>
            <w:sz w:val="12"/>
            <w:szCs w:val="12"/>
            <w:lang w:val="fr-LU"/>
          </w:rPr>
        </w:pPr>
        <w:r w:rsidRPr="005901C4">
          <w:rPr>
            <w:sz w:val="12"/>
            <w:szCs w:val="12"/>
            <w:lang w:val="fr-LU"/>
          </w:rPr>
          <w:t>Imprimé par CK-Charles Kieffer sur Konica Minolta </w:t>
        </w:r>
      </w:p>
    </w:sdtContent>
  </w:sdt>
  <w:p w14:paraId="712F2EAE" w14:textId="77777777" w:rsidR="002B34D0" w:rsidRPr="00FC0CC9" w:rsidRDefault="002B34D0" w:rsidP="005901C4">
    <w:pPr>
      <w:pStyle w:val="Pieddepage"/>
      <w:tabs>
        <w:tab w:val="clear" w:pos="4536"/>
        <w:tab w:val="clear" w:pos="9072"/>
        <w:tab w:val="left" w:pos="3315"/>
      </w:tabs>
      <w:rPr>
        <w:lang w:val="fr-LU"/>
      </w:rPr>
    </w:pPr>
    <w:r>
      <w:rPr>
        <w:lang w:val="fr-L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940841"/>
      <w:docPartObj>
        <w:docPartGallery w:val="Page Numbers (Bottom of Page)"/>
        <w:docPartUnique/>
      </w:docPartObj>
    </w:sdtPr>
    <w:sdtEndPr>
      <w:rPr>
        <w:sz w:val="12"/>
        <w:szCs w:val="12"/>
      </w:rPr>
    </w:sdtEndPr>
    <w:sdtContent>
      <w:p w14:paraId="69D6E9B6" w14:textId="77777777" w:rsidR="00BB355C" w:rsidRDefault="00BB355C">
        <w:pPr>
          <w:pStyle w:val="Pieddepage"/>
          <w:jc w:val="center"/>
        </w:pPr>
      </w:p>
      <w:p w14:paraId="74D0D823" w14:textId="33D162A2" w:rsidR="00BB355C" w:rsidRDefault="00BB355C">
        <w:pPr>
          <w:pStyle w:val="Pieddepage"/>
          <w:jc w:val="center"/>
        </w:pPr>
      </w:p>
      <w:p w14:paraId="56657009" w14:textId="5F52BC8D" w:rsidR="00BB355C" w:rsidRPr="005901C4" w:rsidRDefault="008457D4">
        <w:pPr>
          <w:pStyle w:val="Pieddepage"/>
          <w:jc w:val="center"/>
          <w:rPr>
            <w:sz w:val="12"/>
            <w:szCs w:val="12"/>
            <w:lang w:val="fr-LU"/>
          </w:rPr>
        </w:pPr>
      </w:p>
    </w:sdtContent>
  </w:sdt>
  <w:p w14:paraId="0C87DFF7" w14:textId="77777777" w:rsidR="00BB355C" w:rsidRPr="00FC0CC9" w:rsidRDefault="00BB355C" w:rsidP="005901C4">
    <w:pPr>
      <w:pStyle w:val="Pieddepage"/>
      <w:tabs>
        <w:tab w:val="clear" w:pos="4536"/>
        <w:tab w:val="clear" w:pos="9072"/>
        <w:tab w:val="left" w:pos="3315"/>
      </w:tabs>
      <w:rPr>
        <w:lang w:val="fr-LU"/>
      </w:rPr>
    </w:pPr>
    <w:r>
      <w:rPr>
        <w:lang w:val="fr-L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E354D" w14:textId="77777777" w:rsidR="008457D4" w:rsidRDefault="008457D4" w:rsidP="00335F31">
      <w:pPr>
        <w:spacing w:after="0" w:line="240" w:lineRule="auto"/>
      </w:pPr>
      <w:r>
        <w:separator/>
      </w:r>
    </w:p>
  </w:footnote>
  <w:footnote w:type="continuationSeparator" w:id="0">
    <w:p w14:paraId="64B1DEF1" w14:textId="77777777" w:rsidR="008457D4" w:rsidRDefault="008457D4" w:rsidP="00335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E553" w14:textId="77777777" w:rsidR="005901C4" w:rsidRDefault="005901C4" w:rsidP="005901C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http://fscl.lu/wp-content/themes/FSCL/res/logo.png" style="width:22.5pt;height:25.5pt;visibility:visible;mso-wrap-style:square" o:bullet="t">
        <v:imagedata r:id="rId1" o:title="logo"/>
      </v:shape>
    </w:pict>
  </w:numPicBullet>
  <w:numPicBullet w:numPicBulletId="1">
    <w:pict>
      <v:shape id="_x0000_i1047" type="#_x0000_t75" style="width:11.25pt;height:11.25pt;visibility:visible;mso-wrap-style:square" o:bullet="t">
        <v:imagedata r:id="rId2" o:title=""/>
      </v:shape>
    </w:pict>
  </w:numPicBullet>
  <w:abstractNum w:abstractNumId="0" w15:restartNumberingAfterBreak="0">
    <w:nsid w:val="194F10D0"/>
    <w:multiLevelType w:val="hybridMultilevel"/>
    <w:tmpl w:val="87F65038"/>
    <w:lvl w:ilvl="0" w:tplc="E6CE0C62">
      <w:numFmt w:val="bullet"/>
      <w:lvlText w:val=""/>
      <w:lvlJc w:val="left"/>
      <w:pPr>
        <w:ind w:left="720" w:hanging="360"/>
      </w:pPr>
      <w:rPr>
        <w:rFonts w:ascii="Wingdings" w:eastAsiaTheme="minorHAnsi" w:hAnsi="Wingdings" w:cstheme="minorBid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 w15:restartNumberingAfterBreak="0">
    <w:nsid w:val="1EAA0FE1"/>
    <w:multiLevelType w:val="hybridMultilevel"/>
    <w:tmpl w:val="B0B24140"/>
    <w:lvl w:ilvl="0" w:tplc="623E7732">
      <w:start w:val="1"/>
      <w:numFmt w:val="upperRoman"/>
      <w:lvlText w:val="%1."/>
      <w:lvlJc w:val="left"/>
      <w:pPr>
        <w:ind w:left="1080" w:hanging="72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2" w15:restartNumberingAfterBreak="0">
    <w:nsid w:val="269C57CE"/>
    <w:multiLevelType w:val="hybridMultilevel"/>
    <w:tmpl w:val="359299B2"/>
    <w:lvl w:ilvl="0" w:tplc="FF088A76">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0F6F1C"/>
    <w:multiLevelType w:val="hybridMultilevel"/>
    <w:tmpl w:val="CB925084"/>
    <w:lvl w:ilvl="0" w:tplc="6156A2F6">
      <w:start w:val="1"/>
      <w:numFmt w:val="bullet"/>
      <w:lvlText w:val=""/>
      <w:lvlPicBulletId w:val="1"/>
      <w:lvlJc w:val="left"/>
      <w:pPr>
        <w:tabs>
          <w:tab w:val="num" w:pos="720"/>
        </w:tabs>
        <w:ind w:left="720" w:hanging="360"/>
      </w:pPr>
      <w:rPr>
        <w:rFonts w:ascii="Symbol" w:hAnsi="Symbol" w:hint="default"/>
      </w:rPr>
    </w:lvl>
    <w:lvl w:ilvl="1" w:tplc="1FA8D7D2" w:tentative="1">
      <w:start w:val="1"/>
      <w:numFmt w:val="bullet"/>
      <w:lvlText w:val=""/>
      <w:lvlJc w:val="left"/>
      <w:pPr>
        <w:tabs>
          <w:tab w:val="num" w:pos="1440"/>
        </w:tabs>
        <w:ind w:left="1440" w:hanging="360"/>
      </w:pPr>
      <w:rPr>
        <w:rFonts w:ascii="Symbol" w:hAnsi="Symbol" w:hint="default"/>
      </w:rPr>
    </w:lvl>
    <w:lvl w:ilvl="2" w:tplc="2F204DCE" w:tentative="1">
      <w:start w:val="1"/>
      <w:numFmt w:val="bullet"/>
      <w:lvlText w:val=""/>
      <w:lvlJc w:val="left"/>
      <w:pPr>
        <w:tabs>
          <w:tab w:val="num" w:pos="2160"/>
        </w:tabs>
        <w:ind w:left="2160" w:hanging="360"/>
      </w:pPr>
      <w:rPr>
        <w:rFonts w:ascii="Symbol" w:hAnsi="Symbol" w:hint="default"/>
      </w:rPr>
    </w:lvl>
    <w:lvl w:ilvl="3" w:tplc="4AC25A5C" w:tentative="1">
      <w:start w:val="1"/>
      <w:numFmt w:val="bullet"/>
      <w:lvlText w:val=""/>
      <w:lvlJc w:val="left"/>
      <w:pPr>
        <w:tabs>
          <w:tab w:val="num" w:pos="2880"/>
        </w:tabs>
        <w:ind w:left="2880" w:hanging="360"/>
      </w:pPr>
      <w:rPr>
        <w:rFonts w:ascii="Symbol" w:hAnsi="Symbol" w:hint="default"/>
      </w:rPr>
    </w:lvl>
    <w:lvl w:ilvl="4" w:tplc="EE14101C" w:tentative="1">
      <w:start w:val="1"/>
      <w:numFmt w:val="bullet"/>
      <w:lvlText w:val=""/>
      <w:lvlJc w:val="left"/>
      <w:pPr>
        <w:tabs>
          <w:tab w:val="num" w:pos="3600"/>
        </w:tabs>
        <w:ind w:left="3600" w:hanging="360"/>
      </w:pPr>
      <w:rPr>
        <w:rFonts w:ascii="Symbol" w:hAnsi="Symbol" w:hint="default"/>
      </w:rPr>
    </w:lvl>
    <w:lvl w:ilvl="5" w:tplc="876E1334" w:tentative="1">
      <w:start w:val="1"/>
      <w:numFmt w:val="bullet"/>
      <w:lvlText w:val=""/>
      <w:lvlJc w:val="left"/>
      <w:pPr>
        <w:tabs>
          <w:tab w:val="num" w:pos="4320"/>
        </w:tabs>
        <w:ind w:left="4320" w:hanging="360"/>
      </w:pPr>
      <w:rPr>
        <w:rFonts w:ascii="Symbol" w:hAnsi="Symbol" w:hint="default"/>
      </w:rPr>
    </w:lvl>
    <w:lvl w:ilvl="6" w:tplc="05F4AA1C" w:tentative="1">
      <w:start w:val="1"/>
      <w:numFmt w:val="bullet"/>
      <w:lvlText w:val=""/>
      <w:lvlJc w:val="left"/>
      <w:pPr>
        <w:tabs>
          <w:tab w:val="num" w:pos="5040"/>
        </w:tabs>
        <w:ind w:left="5040" w:hanging="360"/>
      </w:pPr>
      <w:rPr>
        <w:rFonts w:ascii="Symbol" w:hAnsi="Symbol" w:hint="default"/>
      </w:rPr>
    </w:lvl>
    <w:lvl w:ilvl="7" w:tplc="8ABE4468" w:tentative="1">
      <w:start w:val="1"/>
      <w:numFmt w:val="bullet"/>
      <w:lvlText w:val=""/>
      <w:lvlJc w:val="left"/>
      <w:pPr>
        <w:tabs>
          <w:tab w:val="num" w:pos="5760"/>
        </w:tabs>
        <w:ind w:left="5760" w:hanging="360"/>
      </w:pPr>
      <w:rPr>
        <w:rFonts w:ascii="Symbol" w:hAnsi="Symbol" w:hint="default"/>
      </w:rPr>
    </w:lvl>
    <w:lvl w:ilvl="8" w:tplc="A7B681B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1D74C48"/>
    <w:multiLevelType w:val="hybridMultilevel"/>
    <w:tmpl w:val="B0B24140"/>
    <w:lvl w:ilvl="0" w:tplc="623E7732">
      <w:start w:val="1"/>
      <w:numFmt w:val="upperRoman"/>
      <w:lvlText w:val="%1."/>
      <w:lvlJc w:val="left"/>
      <w:pPr>
        <w:ind w:left="1080" w:hanging="72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5" w15:restartNumberingAfterBreak="0">
    <w:nsid w:val="3FB4225C"/>
    <w:multiLevelType w:val="hybridMultilevel"/>
    <w:tmpl w:val="2AA0B386"/>
    <w:lvl w:ilvl="0" w:tplc="5CEADCFC">
      <w:numFmt w:val="bullet"/>
      <w:lvlText w:val=""/>
      <w:lvlJc w:val="left"/>
      <w:pPr>
        <w:ind w:left="720" w:hanging="360"/>
      </w:pPr>
      <w:rPr>
        <w:rFonts w:ascii="Symbol" w:eastAsiaTheme="minorHAnsi" w:hAnsi="Symbol" w:cstheme="minorBidi"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6" w15:restartNumberingAfterBreak="0">
    <w:nsid w:val="43640ECF"/>
    <w:multiLevelType w:val="hybridMultilevel"/>
    <w:tmpl w:val="3110B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DB66BE"/>
    <w:multiLevelType w:val="hybridMultilevel"/>
    <w:tmpl w:val="B0B24140"/>
    <w:lvl w:ilvl="0" w:tplc="623E7732">
      <w:start w:val="1"/>
      <w:numFmt w:val="upperRoman"/>
      <w:lvlText w:val="%1."/>
      <w:lvlJc w:val="left"/>
      <w:pPr>
        <w:ind w:left="1080" w:hanging="72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8" w15:restartNumberingAfterBreak="0">
    <w:nsid w:val="4C046B1E"/>
    <w:multiLevelType w:val="hybridMultilevel"/>
    <w:tmpl w:val="B0B24140"/>
    <w:lvl w:ilvl="0" w:tplc="623E7732">
      <w:start w:val="1"/>
      <w:numFmt w:val="upperRoman"/>
      <w:lvlText w:val="%1."/>
      <w:lvlJc w:val="left"/>
      <w:pPr>
        <w:ind w:left="1080" w:hanging="72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9" w15:restartNumberingAfterBreak="0">
    <w:nsid w:val="5F6C09FF"/>
    <w:multiLevelType w:val="hybridMultilevel"/>
    <w:tmpl w:val="41024C5C"/>
    <w:lvl w:ilvl="0" w:tplc="623E7732">
      <w:start w:val="1"/>
      <w:numFmt w:val="upperRoman"/>
      <w:lvlText w:val="%1."/>
      <w:lvlJc w:val="left"/>
      <w:pPr>
        <w:ind w:left="1080" w:hanging="72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10" w15:restartNumberingAfterBreak="0">
    <w:nsid w:val="60D87A4B"/>
    <w:multiLevelType w:val="hybridMultilevel"/>
    <w:tmpl w:val="8CFE96D0"/>
    <w:lvl w:ilvl="0" w:tplc="623E7732">
      <w:start w:val="1"/>
      <w:numFmt w:val="upperRoman"/>
      <w:lvlText w:val="%1."/>
      <w:lvlJc w:val="left"/>
      <w:pPr>
        <w:ind w:left="1080" w:hanging="72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11" w15:restartNumberingAfterBreak="0">
    <w:nsid w:val="64130588"/>
    <w:multiLevelType w:val="hybridMultilevel"/>
    <w:tmpl w:val="B0425A0E"/>
    <w:lvl w:ilvl="0" w:tplc="290AE3C8">
      <w:start w:val="1"/>
      <w:numFmt w:val="bullet"/>
      <w:lvlText w:val=""/>
      <w:lvlPicBulletId w:val="0"/>
      <w:lvlJc w:val="left"/>
      <w:pPr>
        <w:tabs>
          <w:tab w:val="num" w:pos="720"/>
        </w:tabs>
        <w:ind w:left="720" w:hanging="360"/>
      </w:pPr>
      <w:rPr>
        <w:rFonts w:ascii="Symbol" w:hAnsi="Symbol" w:hint="default"/>
      </w:rPr>
    </w:lvl>
    <w:lvl w:ilvl="1" w:tplc="1C16F2BA" w:tentative="1">
      <w:start w:val="1"/>
      <w:numFmt w:val="bullet"/>
      <w:lvlText w:val=""/>
      <w:lvlJc w:val="left"/>
      <w:pPr>
        <w:tabs>
          <w:tab w:val="num" w:pos="1440"/>
        </w:tabs>
        <w:ind w:left="1440" w:hanging="360"/>
      </w:pPr>
      <w:rPr>
        <w:rFonts w:ascii="Symbol" w:hAnsi="Symbol" w:hint="default"/>
      </w:rPr>
    </w:lvl>
    <w:lvl w:ilvl="2" w:tplc="87683238" w:tentative="1">
      <w:start w:val="1"/>
      <w:numFmt w:val="bullet"/>
      <w:lvlText w:val=""/>
      <w:lvlJc w:val="left"/>
      <w:pPr>
        <w:tabs>
          <w:tab w:val="num" w:pos="2160"/>
        </w:tabs>
        <w:ind w:left="2160" w:hanging="360"/>
      </w:pPr>
      <w:rPr>
        <w:rFonts w:ascii="Symbol" w:hAnsi="Symbol" w:hint="default"/>
      </w:rPr>
    </w:lvl>
    <w:lvl w:ilvl="3" w:tplc="D6F064EC" w:tentative="1">
      <w:start w:val="1"/>
      <w:numFmt w:val="bullet"/>
      <w:lvlText w:val=""/>
      <w:lvlJc w:val="left"/>
      <w:pPr>
        <w:tabs>
          <w:tab w:val="num" w:pos="2880"/>
        </w:tabs>
        <w:ind w:left="2880" w:hanging="360"/>
      </w:pPr>
      <w:rPr>
        <w:rFonts w:ascii="Symbol" w:hAnsi="Symbol" w:hint="default"/>
      </w:rPr>
    </w:lvl>
    <w:lvl w:ilvl="4" w:tplc="39FA87D6" w:tentative="1">
      <w:start w:val="1"/>
      <w:numFmt w:val="bullet"/>
      <w:lvlText w:val=""/>
      <w:lvlJc w:val="left"/>
      <w:pPr>
        <w:tabs>
          <w:tab w:val="num" w:pos="3600"/>
        </w:tabs>
        <w:ind w:left="3600" w:hanging="360"/>
      </w:pPr>
      <w:rPr>
        <w:rFonts w:ascii="Symbol" w:hAnsi="Symbol" w:hint="default"/>
      </w:rPr>
    </w:lvl>
    <w:lvl w:ilvl="5" w:tplc="97840DD0" w:tentative="1">
      <w:start w:val="1"/>
      <w:numFmt w:val="bullet"/>
      <w:lvlText w:val=""/>
      <w:lvlJc w:val="left"/>
      <w:pPr>
        <w:tabs>
          <w:tab w:val="num" w:pos="4320"/>
        </w:tabs>
        <w:ind w:left="4320" w:hanging="360"/>
      </w:pPr>
      <w:rPr>
        <w:rFonts w:ascii="Symbol" w:hAnsi="Symbol" w:hint="default"/>
      </w:rPr>
    </w:lvl>
    <w:lvl w:ilvl="6" w:tplc="61CA048C" w:tentative="1">
      <w:start w:val="1"/>
      <w:numFmt w:val="bullet"/>
      <w:lvlText w:val=""/>
      <w:lvlJc w:val="left"/>
      <w:pPr>
        <w:tabs>
          <w:tab w:val="num" w:pos="5040"/>
        </w:tabs>
        <w:ind w:left="5040" w:hanging="360"/>
      </w:pPr>
      <w:rPr>
        <w:rFonts w:ascii="Symbol" w:hAnsi="Symbol" w:hint="default"/>
      </w:rPr>
    </w:lvl>
    <w:lvl w:ilvl="7" w:tplc="B3903A6E" w:tentative="1">
      <w:start w:val="1"/>
      <w:numFmt w:val="bullet"/>
      <w:lvlText w:val=""/>
      <w:lvlJc w:val="left"/>
      <w:pPr>
        <w:tabs>
          <w:tab w:val="num" w:pos="5760"/>
        </w:tabs>
        <w:ind w:left="5760" w:hanging="360"/>
      </w:pPr>
      <w:rPr>
        <w:rFonts w:ascii="Symbol" w:hAnsi="Symbol" w:hint="default"/>
      </w:rPr>
    </w:lvl>
    <w:lvl w:ilvl="8" w:tplc="0670539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0221456"/>
    <w:multiLevelType w:val="hybridMultilevel"/>
    <w:tmpl w:val="B0B24140"/>
    <w:lvl w:ilvl="0" w:tplc="623E7732">
      <w:start w:val="1"/>
      <w:numFmt w:val="upperRoman"/>
      <w:lvlText w:val="%1."/>
      <w:lvlJc w:val="left"/>
      <w:pPr>
        <w:ind w:left="1080" w:hanging="72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abstractNum w:abstractNumId="13" w15:restartNumberingAfterBreak="0">
    <w:nsid w:val="78470F97"/>
    <w:multiLevelType w:val="hybridMultilevel"/>
    <w:tmpl w:val="858CD76C"/>
    <w:lvl w:ilvl="0" w:tplc="623E7732">
      <w:start w:val="1"/>
      <w:numFmt w:val="upperRoman"/>
      <w:lvlText w:val="%1."/>
      <w:lvlJc w:val="left"/>
      <w:pPr>
        <w:ind w:left="1080" w:hanging="720"/>
      </w:pPr>
      <w:rPr>
        <w:rFonts w:hint="default"/>
      </w:rPr>
    </w:lvl>
    <w:lvl w:ilvl="1" w:tplc="10070019" w:tentative="1">
      <w:start w:val="1"/>
      <w:numFmt w:val="lowerLetter"/>
      <w:lvlText w:val="%2."/>
      <w:lvlJc w:val="left"/>
      <w:pPr>
        <w:ind w:left="1440" w:hanging="360"/>
      </w:pPr>
    </w:lvl>
    <w:lvl w:ilvl="2" w:tplc="1007001B" w:tentative="1">
      <w:start w:val="1"/>
      <w:numFmt w:val="lowerRoman"/>
      <w:lvlText w:val="%3."/>
      <w:lvlJc w:val="right"/>
      <w:pPr>
        <w:ind w:left="2160" w:hanging="180"/>
      </w:pPr>
    </w:lvl>
    <w:lvl w:ilvl="3" w:tplc="1007000F" w:tentative="1">
      <w:start w:val="1"/>
      <w:numFmt w:val="decimal"/>
      <w:lvlText w:val="%4."/>
      <w:lvlJc w:val="left"/>
      <w:pPr>
        <w:ind w:left="2880" w:hanging="360"/>
      </w:pPr>
    </w:lvl>
    <w:lvl w:ilvl="4" w:tplc="10070019" w:tentative="1">
      <w:start w:val="1"/>
      <w:numFmt w:val="lowerLetter"/>
      <w:lvlText w:val="%5."/>
      <w:lvlJc w:val="left"/>
      <w:pPr>
        <w:ind w:left="3600" w:hanging="360"/>
      </w:pPr>
    </w:lvl>
    <w:lvl w:ilvl="5" w:tplc="1007001B" w:tentative="1">
      <w:start w:val="1"/>
      <w:numFmt w:val="lowerRoman"/>
      <w:lvlText w:val="%6."/>
      <w:lvlJc w:val="right"/>
      <w:pPr>
        <w:ind w:left="4320" w:hanging="180"/>
      </w:pPr>
    </w:lvl>
    <w:lvl w:ilvl="6" w:tplc="1007000F" w:tentative="1">
      <w:start w:val="1"/>
      <w:numFmt w:val="decimal"/>
      <w:lvlText w:val="%7."/>
      <w:lvlJc w:val="left"/>
      <w:pPr>
        <w:ind w:left="5040" w:hanging="360"/>
      </w:pPr>
    </w:lvl>
    <w:lvl w:ilvl="7" w:tplc="10070019" w:tentative="1">
      <w:start w:val="1"/>
      <w:numFmt w:val="lowerLetter"/>
      <w:lvlText w:val="%8."/>
      <w:lvlJc w:val="left"/>
      <w:pPr>
        <w:ind w:left="5760" w:hanging="360"/>
      </w:pPr>
    </w:lvl>
    <w:lvl w:ilvl="8" w:tplc="1007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13"/>
  </w:num>
  <w:num w:numId="5">
    <w:abstractNumId w:val="10"/>
  </w:num>
  <w:num w:numId="6">
    <w:abstractNumId w:val="11"/>
  </w:num>
  <w:num w:numId="7">
    <w:abstractNumId w:val="0"/>
  </w:num>
  <w:num w:numId="8">
    <w:abstractNumId w:val="1"/>
  </w:num>
  <w:num w:numId="9">
    <w:abstractNumId w:val="4"/>
  </w:num>
  <w:num w:numId="10">
    <w:abstractNumId w:val="6"/>
  </w:num>
  <w:num w:numId="11">
    <w:abstractNumId w:val="8"/>
  </w:num>
  <w:num w:numId="12">
    <w:abstractNumId w:val="12"/>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2B"/>
    <w:rsid w:val="00006C9D"/>
    <w:rsid w:val="00010CF2"/>
    <w:rsid w:val="00010E21"/>
    <w:rsid w:val="000120A9"/>
    <w:rsid w:val="000271F4"/>
    <w:rsid w:val="000274FE"/>
    <w:rsid w:val="0004237D"/>
    <w:rsid w:val="000439DF"/>
    <w:rsid w:val="000629E3"/>
    <w:rsid w:val="00072821"/>
    <w:rsid w:val="00073782"/>
    <w:rsid w:val="000749A0"/>
    <w:rsid w:val="00075189"/>
    <w:rsid w:val="00076EDF"/>
    <w:rsid w:val="00081655"/>
    <w:rsid w:val="00081E37"/>
    <w:rsid w:val="000858D6"/>
    <w:rsid w:val="00087FDB"/>
    <w:rsid w:val="0009092C"/>
    <w:rsid w:val="00092C52"/>
    <w:rsid w:val="0009608F"/>
    <w:rsid w:val="000C5F4D"/>
    <w:rsid w:val="000D5B07"/>
    <w:rsid w:val="000E2F1B"/>
    <w:rsid w:val="000E579C"/>
    <w:rsid w:val="000E6DC9"/>
    <w:rsid w:val="00100888"/>
    <w:rsid w:val="00113D68"/>
    <w:rsid w:val="00116D8F"/>
    <w:rsid w:val="0013375F"/>
    <w:rsid w:val="00134939"/>
    <w:rsid w:val="001370A5"/>
    <w:rsid w:val="001408AC"/>
    <w:rsid w:val="00142B22"/>
    <w:rsid w:val="001455C7"/>
    <w:rsid w:val="00146382"/>
    <w:rsid w:val="00152E64"/>
    <w:rsid w:val="00153E60"/>
    <w:rsid w:val="00163F7D"/>
    <w:rsid w:val="00165629"/>
    <w:rsid w:val="00176AA5"/>
    <w:rsid w:val="001938C3"/>
    <w:rsid w:val="00193AF5"/>
    <w:rsid w:val="0019439A"/>
    <w:rsid w:val="001A55F9"/>
    <w:rsid w:val="001A60F7"/>
    <w:rsid w:val="001B56AF"/>
    <w:rsid w:val="001B764F"/>
    <w:rsid w:val="001C540E"/>
    <w:rsid w:val="001D43D5"/>
    <w:rsid w:val="001E1CCB"/>
    <w:rsid w:val="001F39C3"/>
    <w:rsid w:val="001F4D8C"/>
    <w:rsid w:val="001F4EA1"/>
    <w:rsid w:val="00206443"/>
    <w:rsid w:val="0023510A"/>
    <w:rsid w:val="0023551D"/>
    <w:rsid w:val="002433E3"/>
    <w:rsid w:val="00244F7B"/>
    <w:rsid w:val="00246009"/>
    <w:rsid w:val="00253309"/>
    <w:rsid w:val="00263028"/>
    <w:rsid w:val="002705EF"/>
    <w:rsid w:val="0029604E"/>
    <w:rsid w:val="002A24D9"/>
    <w:rsid w:val="002A4D74"/>
    <w:rsid w:val="002B34D0"/>
    <w:rsid w:val="002B5082"/>
    <w:rsid w:val="002C12C8"/>
    <w:rsid w:val="002D5622"/>
    <w:rsid w:val="002E03F3"/>
    <w:rsid w:val="002E73C3"/>
    <w:rsid w:val="00303D7B"/>
    <w:rsid w:val="00310FED"/>
    <w:rsid w:val="00312BE2"/>
    <w:rsid w:val="00314226"/>
    <w:rsid w:val="00320640"/>
    <w:rsid w:val="0032576A"/>
    <w:rsid w:val="00325F5F"/>
    <w:rsid w:val="00335F31"/>
    <w:rsid w:val="003362A5"/>
    <w:rsid w:val="00341FB7"/>
    <w:rsid w:val="003514F7"/>
    <w:rsid w:val="00354B83"/>
    <w:rsid w:val="003752E2"/>
    <w:rsid w:val="003771B3"/>
    <w:rsid w:val="0038159A"/>
    <w:rsid w:val="00383DFA"/>
    <w:rsid w:val="003A17EA"/>
    <w:rsid w:val="003A234E"/>
    <w:rsid w:val="003B7E25"/>
    <w:rsid w:val="003C051C"/>
    <w:rsid w:val="003C479E"/>
    <w:rsid w:val="003D10C5"/>
    <w:rsid w:val="003D4033"/>
    <w:rsid w:val="003D55B1"/>
    <w:rsid w:val="003D6EA2"/>
    <w:rsid w:val="003F0955"/>
    <w:rsid w:val="003F3348"/>
    <w:rsid w:val="004000BF"/>
    <w:rsid w:val="00404DFF"/>
    <w:rsid w:val="00405E69"/>
    <w:rsid w:val="00421E7F"/>
    <w:rsid w:val="0043301E"/>
    <w:rsid w:val="00436747"/>
    <w:rsid w:val="0044483F"/>
    <w:rsid w:val="00446C5A"/>
    <w:rsid w:val="00452712"/>
    <w:rsid w:val="00463C55"/>
    <w:rsid w:val="00467B30"/>
    <w:rsid w:val="004851BB"/>
    <w:rsid w:val="004A5BE2"/>
    <w:rsid w:val="004B3319"/>
    <w:rsid w:val="004E364C"/>
    <w:rsid w:val="004E79D5"/>
    <w:rsid w:val="004F5BA1"/>
    <w:rsid w:val="005011B8"/>
    <w:rsid w:val="00507A0D"/>
    <w:rsid w:val="00513213"/>
    <w:rsid w:val="00515116"/>
    <w:rsid w:val="00520971"/>
    <w:rsid w:val="0052117E"/>
    <w:rsid w:val="00521ED4"/>
    <w:rsid w:val="00523E20"/>
    <w:rsid w:val="00526A3F"/>
    <w:rsid w:val="00530B7E"/>
    <w:rsid w:val="00537987"/>
    <w:rsid w:val="00547E5C"/>
    <w:rsid w:val="0056319F"/>
    <w:rsid w:val="00565A64"/>
    <w:rsid w:val="00566385"/>
    <w:rsid w:val="0056663F"/>
    <w:rsid w:val="005721BD"/>
    <w:rsid w:val="00583948"/>
    <w:rsid w:val="00584BC2"/>
    <w:rsid w:val="005901C4"/>
    <w:rsid w:val="00596264"/>
    <w:rsid w:val="005979D4"/>
    <w:rsid w:val="005A5033"/>
    <w:rsid w:val="005D30F5"/>
    <w:rsid w:val="005D3664"/>
    <w:rsid w:val="005E537A"/>
    <w:rsid w:val="00602D27"/>
    <w:rsid w:val="006127B2"/>
    <w:rsid w:val="00617438"/>
    <w:rsid w:val="00621C93"/>
    <w:rsid w:val="00625E65"/>
    <w:rsid w:val="006262A3"/>
    <w:rsid w:val="006351C7"/>
    <w:rsid w:val="00636291"/>
    <w:rsid w:val="00650A2A"/>
    <w:rsid w:val="006545EE"/>
    <w:rsid w:val="00655E85"/>
    <w:rsid w:val="00656753"/>
    <w:rsid w:val="00662E69"/>
    <w:rsid w:val="0066458C"/>
    <w:rsid w:val="00696E13"/>
    <w:rsid w:val="006A61EC"/>
    <w:rsid w:val="006B14D9"/>
    <w:rsid w:val="006C50E0"/>
    <w:rsid w:val="006D0654"/>
    <w:rsid w:val="006F0A77"/>
    <w:rsid w:val="006F173A"/>
    <w:rsid w:val="006F1ED8"/>
    <w:rsid w:val="006F1F7D"/>
    <w:rsid w:val="006F542B"/>
    <w:rsid w:val="006F60C0"/>
    <w:rsid w:val="007074C4"/>
    <w:rsid w:val="007262CD"/>
    <w:rsid w:val="007322FB"/>
    <w:rsid w:val="00737C06"/>
    <w:rsid w:val="007727F2"/>
    <w:rsid w:val="00784311"/>
    <w:rsid w:val="00793C1D"/>
    <w:rsid w:val="007A0CF1"/>
    <w:rsid w:val="007A739F"/>
    <w:rsid w:val="007B4FD1"/>
    <w:rsid w:val="007C2F7C"/>
    <w:rsid w:val="007C3395"/>
    <w:rsid w:val="007C5270"/>
    <w:rsid w:val="007D3AC1"/>
    <w:rsid w:val="007D706F"/>
    <w:rsid w:val="007E317F"/>
    <w:rsid w:val="007E5E1C"/>
    <w:rsid w:val="00806E6E"/>
    <w:rsid w:val="00811C3B"/>
    <w:rsid w:val="008201A4"/>
    <w:rsid w:val="0083209D"/>
    <w:rsid w:val="00845336"/>
    <w:rsid w:val="008457D4"/>
    <w:rsid w:val="00850985"/>
    <w:rsid w:val="008734C3"/>
    <w:rsid w:val="00886A32"/>
    <w:rsid w:val="0089754F"/>
    <w:rsid w:val="00897642"/>
    <w:rsid w:val="008A755B"/>
    <w:rsid w:val="008A7672"/>
    <w:rsid w:val="008A77E2"/>
    <w:rsid w:val="008B1FEC"/>
    <w:rsid w:val="008B4E71"/>
    <w:rsid w:val="008B6210"/>
    <w:rsid w:val="008C63BB"/>
    <w:rsid w:val="008D601B"/>
    <w:rsid w:val="008E2430"/>
    <w:rsid w:val="008F6B64"/>
    <w:rsid w:val="009174C3"/>
    <w:rsid w:val="00924FD2"/>
    <w:rsid w:val="00945D46"/>
    <w:rsid w:val="00951449"/>
    <w:rsid w:val="00960886"/>
    <w:rsid w:val="0097582A"/>
    <w:rsid w:val="009850BD"/>
    <w:rsid w:val="00985F62"/>
    <w:rsid w:val="00993815"/>
    <w:rsid w:val="00993A48"/>
    <w:rsid w:val="009A03A2"/>
    <w:rsid w:val="009A13BC"/>
    <w:rsid w:val="009A6A35"/>
    <w:rsid w:val="009B1259"/>
    <w:rsid w:val="009B5BAA"/>
    <w:rsid w:val="009C737B"/>
    <w:rsid w:val="009D4D40"/>
    <w:rsid w:val="009E21CE"/>
    <w:rsid w:val="009E2E87"/>
    <w:rsid w:val="009E62C1"/>
    <w:rsid w:val="009F0FA9"/>
    <w:rsid w:val="009F404A"/>
    <w:rsid w:val="00A14615"/>
    <w:rsid w:val="00A226EF"/>
    <w:rsid w:val="00A23D0A"/>
    <w:rsid w:val="00A25073"/>
    <w:rsid w:val="00A5196A"/>
    <w:rsid w:val="00A640A0"/>
    <w:rsid w:val="00A70ADB"/>
    <w:rsid w:val="00A8775C"/>
    <w:rsid w:val="00A951FC"/>
    <w:rsid w:val="00A9572D"/>
    <w:rsid w:val="00AA01E8"/>
    <w:rsid w:val="00AA540C"/>
    <w:rsid w:val="00AB2075"/>
    <w:rsid w:val="00AB39B0"/>
    <w:rsid w:val="00AC418A"/>
    <w:rsid w:val="00AD188F"/>
    <w:rsid w:val="00AD2BAD"/>
    <w:rsid w:val="00AE0686"/>
    <w:rsid w:val="00AE4E83"/>
    <w:rsid w:val="00B13175"/>
    <w:rsid w:val="00B3417F"/>
    <w:rsid w:val="00B42451"/>
    <w:rsid w:val="00B65DF9"/>
    <w:rsid w:val="00B81643"/>
    <w:rsid w:val="00B93FA2"/>
    <w:rsid w:val="00BA049C"/>
    <w:rsid w:val="00BB355C"/>
    <w:rsid w:val="00BC0A42"/>
    <w:rsid w:val="00BC4854"/>
    <w:rsid w:val="00BD0331"/>
    <w:rsid w:val="00BD0F7F"/>
    <w:rsid w:val="00BD7D1E"/>
    <w:rsid w:val="00C04CEF"/>
    <w:rsid w:val="00C146B0"/>
    <w:rsid w:val="00C16621"/>
    <w:rsid w:val="00C30774"/>
    <w:rsid w:val="00C33D42"/>
    <w:rsid w:val="00C36FE0"/>
    <w:rsid w:val="00C41F73"/>
    <w:rsid w:val="00C42DB2"/>
    <w:rsid w:val="00C53C23"/>
    <w:rsid w:val="00C53CF5"/>
    <w:rsid w:val="00C601DA"/>
    <w:rsid w:val="00C674B9"/>
    <w:rsid w:val="00C7587C"/>
    <w:rsid w:val="00C978E8"/>
    <w:rsid w:val="00CA589D"/>
    <w:rsid w:val="00CB267E"/>
    <w:rsid w:val="00CC0CCF"/>
    <w:rsid w:val="00CD087E"/>
    <w:rsid w:val="00CD09C6"/>
    <w:rsid w:val="00CD19FF"/>
    <w:rsid w:val="00CD4613"/>
    <w:rsid w:val="00CE342C"/>
    <w:rsid w:val="00CE467C"/>
    <w:rsid w:val="00CE5807"/>
    <w:rsid w:val="00D04369"/>
    <w:rsid w:val="00D05C93"/>
    <w:rsid w:val="00D51301"/>
    <w:rsid w:val="00D53056"/>
    <w:rsid w:val="00D74B21"/>
    <w:rsid w:val="00D86365"/>
    <w:rsid w:val="00DA1782"/>
    <w:rsid w:val="00DA1BD0"/>
    <w:rsid w:val="00DA22FC"/>
    <w:rsid w:val="00DB50B3"/>
    <w:rsid w:val="00DC549F"/>
    <w:rsid w:val="00DD40F6"/>
    <w:rsid w:val="00DE418C"/>
    <w:rsid w:val="00DE4EB8"/>
    <w:rsid w:val="00DE5296"/>
    <w:rsid w:val="00DE6A3C"/>
    <w:rsid w:val="00E109B0"/>
    <w:rsid w:val="00E21636"/>
    <w:rsid w:val="00E375EA"/>
    <w:rsid w:val="00E61928"/>
    <w:rsid w:val="00E65EB0"/>
    <w:rsid w:val="00E81774"/>
    <w:rsid w:val="00E85BD5"/>
    <w:rsid w:val="00EB7618"/>
    <w:rsid w:val="00EC6BD4"/>
    <w:rsid w:val="00EF6D06"/>
    <w:rsid w:val="00F10079"/>
    <w:rsid w:val="00F137B4"/>
    <w:rsid w:val="00F13CEE"/>
    <w:rsid w:val="00F1497F"/>
    <w:rsid w:val="00F215CA"/>
    <w:rsid w:val="00F27110"/>
    <w:rsid w:val="00F313DE"/>
    <w:rsid w:val="00F32B48"/>
    <w:rsid w:val="00F40494"/>
    <w:rsid w:val="00F57F5B"/>
    <w:rsid w:val="00F623FA"/>
    <w:rsid w:val="00F63447"/>
    <w:rsid w:val="00F76F5E"/>
    <w:rsid w:val="00F77D3F"/>
    <w:rsid w:val="00F939D8"/>
    <w:rsid w:val="00FA0C6E"/>
    <w:rsid w:val="00FB1FCD"/>
    <w:rsid w:val="00FC0CC9"/>
    <w:rsid w:val="00FC2778"/>
    <w:rsid w:val="00FE5A09"/>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67A71"/>
  <w15:chartTrackingRefBased/>
  <w15:docId w15:val="{C086E131-3238-4881-8A77-D95D6CD0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542B"/>
    <w:pPr>
      <w:ind w:left="720"/>
      <w:contextualSpacing/>
    </w:pPr>
  </w:style>
  <w:style w:type="character" w:styleId="Marquedecommentaire">
    <w:name w:val="annotation reference"/>
    <w:basedOn w:val="Policepardfaut"/>
    <w:uiPriority w:val="99"/>
    <w:semiHidden/>
    <w:unhideWhenUsed/>
    <w:rsid w:val="00945D46"/>
    <w:rPr>
      <w:sz w:val="16"/>
      <w:szCs w:val="16"/>
    </w:rPr>
  </w:style>
  <w:style w:type="paragraph" w:styleId="Commentaire">
    <w:name w:val="annotation text"/>
    <w:basedOn w:val="Normal"/>
    <w:link w:val="CommentaireCar"/>
    <w:uiPriority w:val="99"/>
    <w:semiHidden/>
    <w:unhideWhenUsed/>
    <w:rsid w:val="00945D46"/>
    <w:pPr>
      <w:spacing w:line="240" w:lineRule="auto"/>
    </w:pPr>
    <w:rPr>
      <w:sz w:val="20"/>
      <w:szCs w:val="20"/>
    </w:rPr>
  </w:style>
  <w:style w:type="character" w:customStyle="1" w:styleId="CommentaireCar">
    <w:name w:val="Commentaire Car"/>
    <w:basedOn w:val="Policepardfaut"/>
    <w:link w:val="Commentaire"/>
    <w:uiPriority w:val="99"/>
    <w:semiHidden/>
    <w:rsid w:val="00945D46"/>
    <w:rPr>
      <w:sz w:val="20"/>
      <w:szCs w:val="20"/>
    </w:rPr>
  </w:style>
  <w:style w:type="paragraph" w:styleId="Objetducommentaire">
    <w:name w:val="annotation subject"/>
    <w:basedOn w:val="Commentaire"/>
    <w:next w:val="Commentaire"/>
    <w:link w:val="ObjetducommentaireCar"/>
    <w:uiPriority w:val="99"/>
    <w:semiHidden/>
    <w:unhideWhenUsed/>
    <w:rsid w:val="00945D46"/>
    <w:rPr>
      <w:b/>
      <w:bCs/>
    </w:rPr>
  </w:style>
  <w:style w:type="character" w:customStyle="1" w:styleId="ObjetducommentaireCar">
    <w:name w:val="Objet du commentaire Car"/>
    <w:basedOn w:val="CommentaireCar"/>
    <w:link w:val="Objetducommentaire"/>
    <w:uiPriority w:val="99"/>
    <w:semiHidden/>
    <w:rsid w:val="00945D46"/>
    <w:rPr>
      <w:b/>
      <w:bCs/>
      <w:sz w:val="20"/>
      <w:szCs w:val="20"/>
    </w:rPr>
  </w:style>
  <w:style w:type="paragraph" w:styleId="Textedebulles">
    <w:name w:val="Balloon Text"/>
    <w:basedOn w:val="Normal"/>
    <w:link w:val="TextedebullesCar"/>
    <w:uiPriority w:val="99"/>
    <w:semiHidden/>
    <w:unhideWhenUsed/>
    <w:rsid w:val="00945D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5D46"/>
    <w:rPr>
      <w:rFonts w:ascii="Segoe UI" w:hAnsi="Segoe UI" w:cs="Segoe UI"/>
      <w:sz w:val="18"/>
      <w:szCs w:val="18"/>
    </w:rPr>
  </w:style>
  <w:style w:type="paragraph" w:styleId="En-tte">
    <w:name w:val="header"/>
    <w:basedOn w:val="Normal"/>
    <w:link w:val="En-tteCar"/>
    <w:uiPriority w:val="99"/>
    <w:unhideWhenUsed/>
    <w:rsid w:val="00335F31"/>
    <w:pPr>
      <w:tabs>
        <w:tab w:val="center" w:pos="4536"/>
        <w:tab w:val="right" w:pos="9072"/>
      </w:tabs>
      <w:spacing w:after="0" w:line="240" w:lineRule="auto"/>
    </w:pPr>
  </w:style>
  <w:style w:type="character" w:customStyle="1" w:styleId="En-tteCar">
    <w:name w:val="En-tête Car"/>
    <w:basedOn w:val="Policepardfaut"/>
    <w:link w:val="En-tte"/>
    <w:uiPriority w:val="99"/>
    <w:rsid w:val="00335F31"/>
  </w:style>
  <w:style w:type="paragraph" w:styleId="Pieddepage">
    <w:name w:val="footer"/>
    <w:basedOn w:val="Normal"/>
    <w:link w:val="PieddepageCar"/>
    <w:uiPriority w:val="99"/>
    <w:unhideWhenUsed/>
    <w:rsid w:val="00335F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5F31"/>
  </w:style>
  <w:style w:type="table" w:styleId="Grilledutableau">
    <w:name w:val="Table Grid"/>
    <w:basedOn w:val="TableauNormal"/>
    <w:uiPriority w:val="39"/>
    <w:rsid w:val="008A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262CD"/>
    <w:rPr>
      <w:color w:val="0563C1" w:themeColor="hyperlink"/>
      <w:u w:val="single"/>
    </w:rPr>
  </w:style>
  <w:style w:type="character" w:styleId="Mentionnonrsolue">
    <w:name w:val="Unresolved Mention"/>
    <w:basedOn w:val="Policepardfaut"/>
    <w:uiPriority w:val="99"/>
    <w:semiHidden/>
    <w:unhideWhenUsed/>
    <w:rsid w:val="00726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eader" Target="head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2486</Words>
  <Characters>15663</Characters>
  <Application>Microsoft Office Word</Application>
  <DocSecurity>0</DocSecurity>
  <Lines>130</Lines>
  <Paragraphs>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Dahm</dc:creator>
  <cp:keywords/>
  <dc:description/>
  <cp:lastModifiedBy>administration</cp:lastModifiedBy>
  <cp:revision>8</cp:revision>
  <cp:lastPrinted>2019-11-07T11:50:00Z</cp:lastPrinted>
  <dcterms:created xsi:type="dcterms:W3CDTF">2019-11-08T10:23:00Z</dcterms:created>
  <dcterms:modified xsi:type="dcterms:W3CDTF">2019-11-12T08:27:00Z</dcterms:modified>
</cp:coreProperties>
</file>